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E2" w:rsidRDefault="00FC7AE2">
      <w:pPr>
        <w:jc w:val="center"/>
        <w:rPr>
          <w:b/>
          <w:sz w:val="28"/>
          <w:szCs w:val="28"/>
        </w:rPr>
      </w:pPr>
    </w:p>
    <w:p w:rsidR="00FC7AE2" w:rsidRDefault="00AB2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cordobés se consagró</w:t>
      </w:r>
      <w:r w:rsidR="00EE7503">
        <w:rPr>
          <w:b/>
          <w:sz w:val="28"/>
          <w:szCs w:val="28"/>
        </w:rPr>
        <w:t xml:space="preserve"> ganador del concurso “Pasión por</w:t>
      </w:r>
      <w:r w:rsidR="00EE7503">
        <w:rPr>
          <w:b/>
          <w:sz w:val="28"/>
          <w:szCs w:val="28"/>
        </w:rPr>
        <w:br/>
        <w:t xml:space="preserve"> la Carne Vacuna”</w:t>
      </w:r>
    </w:p>
    <w:p w:rsidR="00FC7AE2" w:rsidRDefault="006217BB">
      <w:pPr>
        <w:jc w:val="center"/>
        <w:rPr>
          <w:i/>
        </w:rPr>
      </w:pPr>
      <w:r>
        <w:rPr>
          <w:i/>
        </w:rPr>
        <w:t>Lisandro Rodríguez Aráoz</w:t>
      </w:r>
      <w:r>
        <w:rPr>
          <w:i/>
        </w:rPr>
        <w:t>, el</w:t>
      </w:r>
      <w:r w:rsidR="00EE7503">
        <w:rPr>
          <w:i/>
        </w:rPr>
        <w:t xml:space="preserve"> joven oriundo de Córdoba, </w:t>
      </w:r>
      <w:r>
        <w:rPr>
          <w:i/>
        </w:rPr>
        <w:t xml:space="preserve">resultó ganador </w:t>
      </w:r>
      <w:r>
        <w:rPr>
          <w:i/>
        </w:rPr>
        <w:t xml:space="preserve">del certamen “Pasión por la Carne Vacuna” </w:t>
      </w:r>
      <w:r>
        <w:rPr>
          <w:i/>
        </w:rPr>
        <w:t xml:space="preserve">y </w:t>
      </w:r>
      <w:bookmarkStart w:id="0" w:name="_GoBack"/>
      <w:bookmarkEnd w:id="0"/>
      <w:r w:rsidR="00EE7503">
        <w:rPr>
          <w:i/>
        </w:rPr>
        <w:t>tuvo la oportunidad de cocinar en vivo junto al chef Oscar “Coto”</w:t>
      </w:r>
      <w:r w:rsidR="00AB2787">
        <w:rPr>
          <w:i/>
        </w:rPr>
        <w:t xml:space="preserve"> Fernández en la 15° edición de Caminos y Sabores</w:t>
      </w:r>
      <w:r w:rsidR="00EE7503">
        <w:rPr>
          <w:i/>
        </w:rPr>
        <w:t xml:space="preserve">. </w:t>
      </w:r>
    </w:p>
    <w:p w:rsidR="00FC7AE2" w:rsidRDefault="00AB2787">
      <w:pPr>
        <w:jc w:val="both"/>
        <w:rPr>
          <w:i/>
        </w:rPr>
      </w:pPr>
      <w:bookmarkStart w:id="1" w:name="_gjdgxs" w:colFirst="0" w:colLast="0"/>
      <w:bookmarkEnd w:id="1"/>
      <w:r>
        <w:t>P</w:t>
      </w:r>
      <w:r>
        <w:t>or segundo año consecutivo</w:t>
      </w:r>
      <w:r>
        <w:rPr>
          <w:color w:val="000000"/>
        </w:rPr>
        <w:t xml:space="preserve">, se realizó </w:t>
      </w:r>
      <w:r w:rsidR="00EE7503">
        <w:rPr>
          <w:color w:val="000000"/>
        </w:rPr>
        <w:t xml:space="preserve">el certamen “Pasión por la Carne Vacuna”, organizado por </w:t>
      </w:r>
      <w:r>
        <w:t xml:space="preserve"> Caminos y Sabores</w:t>
      </w:r>
      <w:r w:rsidR="00EE7503">
        <w:rPr>
          <w:color w:val="000000"/>
        </w:rPr>
        <w:t xml:space="preserve"> con el auspicio del Instituto de Promoción de la Carne Vacuna Argentina</w:t>
      </w:r>
      <w:r w:rsidR="00EE7503">
        <w:rPr>
          <w:color w:val="000000"/>
        </w:rPr>
        <w:t xml:space="preserve"> (IPCVA). El concurso propuso a los apasionados por la cocina y fanáticos de la carne vacuna </w:t>
      </w:r>
      <w:r w:rsidR="00EE7503">
        <w:t>que demuestren dicha pasión</w:t>
      </w:r>
      <w:r w:rsidR="00EE7503">
        <w:rPr>
          <w:color w:val="000000"/>
        </w:rPr>
        <w:t xml:space="preserve"> creando una receta innovadora a partir de cortes como colita de cuadril, vacío y osobuco. La receta ganadora fue </w:t>
      </w:r>
      <w:r w:rsidR="00EE7503">
        <w:t>“Otoño en el valle”, c</w:t>
      </w:r>
      <w:r w:rsidR="00EE7503">
        <w:t>reada por el cordobés Lisandro Rodríguez Aráoz.</w:t>
      </w:r>
      <w:r w:rsidR="00EE7503">
        <w:rPr>
          <w:i/>
        </w:rPr>
        <w:t xml:space="preserve">  </w:t>
      </w:r>
    </w:p>
    <w:p w:rsidR="00FC7AE2" w:rsidRDefault="00EE7503">
      <w:pPr>
        <w:jc w:val="both"/>
      </w:pPr>
      <w:r>
        <w:t>La vía de participación del concurso fue a través del sitio web de Caminos y Sabores. Allí los participantes debían completar un formulario, enviar una receta de su propia autoría que incluyera alguno de lo</w:t>
      </w:r>
      <w:r>
        <w:t xml:space="preserve">s cortes detallados, combinados con ingredientes de fuerte identidad territorial (indicando los pasos y el proceso de elaboración) y una imagen del plato. </w:t>
      </w:r>
    </w:p>
    <w:p w:rsidR="00FC7AE2" w:rsidRDefault="00EE7503">
      <w:pPr>
        <w:jc w:val="both"/>
      </w:pPr>
      <w:r>
        <w:t>El ganador, que fue elegido por la coordinación de las cocinas de Caminos y Sabores, tuvo el honor d</w:t>
      </w:r>
      <w:r>
        <w:t xml:space="preserve">e cocinar su receta en vivo junto al chef Oscar </w:t>
      </w:r>
      <w:r>
        <w:rPr>
          <w:i/>
        </w:rPr>
        <w:t>Coto</w:t>
      </w:r>
      <w:r>
        <w:t xml:space="preserve"> Fernández</w:t>
      </w:r>
      <w:r w:rsidR="0079242A">
        <w:t xml:space="preserve"> en la cocina Sabores Gourmet</w:t>
      </w:r>
      <w:r>
        <w:t xml:space="preserve">. También recibió una caja con productos preseleccionados de emprendedores de “el gran mercado argentino” y un kit completo de asador, gentileza del IPCVA. </w:t>
      </w:r>
    </w:p>
    <w:p w:rsidR="0079242A" w:rsidRPr="0079242A" w:rsidRDefault="0079242A">
      <w:pPr>
        <w:spacing w:after="0" w:line="240" w:lineRule="auto"/>
        <w:jc w:val="both"/>
        <w:rPr>
          <w:b/>
        </w:rPr>
      </w:pPr>
      <w:r w:rsidRPr="0079242A">
        <w:rPr>
          <w:b/>
        </w:rPr>
        <w:t>Motivación culinaria</w:t>
      </w:r>
    </w:p>
    <w:p w:rsidR="00FC7AE2" w:rsidRDefault="00EE7503">
      <w:pPr>
        <w:spacing w:after="0" w:line="240" w:lineRule="auto"/>
        <w:jc w:val="both"/>
      </w:pPr>
      <w:r>
        <w:t>Sobre la inspiración para crear la re</w:t>
      </w:r>
      <w:r>
        <w:t xml:space="preserve">ceta ganadora, </w:t>
      </w:r>
      <w:r>
        <w:t>Rodríguez Aráoz detalló: “D</w:t>
      </w:r>
      <w:r>
        <w:rPr>
          <w:highlight w:val="white"/>
        </w:rPr>
        <w:t xml:space="preserve">urante mucho tiempo estuve viviendo en Londres y de hecho estuve muy alejado de Córdoba, entonces este plato </w:t>
      </w:r>
      <w:r>
        <w:t>surgió como un regalo a Walter (mi papá) para el día del padre</w:t>
      </w:r>
      <w:r w:rsidR="0079242A">
        <w:t>,</w:t>
      </w:r>
      <w:r>
        <w:t xml:space="preserve"> ya que él se </w:t>
      </w:r>
      <w:proofErr w:type="spellStart"/>
      <w:r>
        <w:t>crió</w:t>
      </w:r>
      <w:proofErr w:type="spellEnd"/>
      <w:r>
        <w:t xml:space="preserve"> en el Valle de </w:t>
      </w:r>
      <w:r>
        <w:t>Traslasierra al que se accede cruzando las Altas</w:t>
      </w:r>
      <w:r w:rsidR="00AB2787">
        <w:t xml:space="preserve"> Cumbres de Córdoba</w:t>
      </w:r>
      <w:r>
        <w:t>”. Luego</w:t>
      </w:r>
      <w:r w:rsidR="00AB2787">
        <w:t>,</w:t>
      </w:r>
      <w:r>
        <w:t xml:space="preserve"> </w:t>
      </w:r>
      <w:r w:rsidR="0079242A">
        <w:t>con tonada cordobesa</w:t>
      </w:r>
      <w:r>
        <w:t xml:space="preserve"> agregó: “Quise usar ingredientes que reflejen el otoño y los sabores de montaña a los que estaba a</w:t>
      </w:r>
      <w:r w:rsidR="00204CC5">
        <w:t>costumbrado mi papá en su niñez:</w:t>
      </w:r>
      <w:r>
        <w:t xml:space="preserve"> el clima en las altas si</w:t>
      </w:r>
      <w:r>
        <w:t>erras que es crudo y en el cual solía encontrar calidez en la mesa de la cocina, con su pequeña familia, y en esos sabores”.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>Antes de subirse al escenario</w:t>
      </w:r>
      <w:r w:rsidR="00204CC5">
        <w:rPr>
          <w:highlight w:val="white"/>
        </w:rPr>
        <w:t>,</w:t>
      </w:r>
      <w:r>
        <w:rPr>
          <w:highlight w:val="white"/>
        </w:rPr>
        <w:t xml:space="preserve"> </w:t>
      </w:r>
      <w:r>
        <w:rPr>
          <w:i/>
          <w:highlight w:val="white"/>
        </w:rPr>
        <w:t>Coto</w:t>
      </w:r>
      <w:r w:rsidR="0079242A">
        <w:rPr>
          <w:highlight w:val="white"/>
        </w:rPr>
        <w:t xml:space="preserve"> </w:t>
      </w:r>
      <w:r w:rsidR="00204CC5">
        <w:rPr>
          <w:highlight w:val="white"/>
        </w:rPr>
        <w:t>expresó</w:t>
      </w:r>
      <w:r>
        <w:rPr>
          <w:highlight w:val="white"/>
        </w:rPr>
        <w:t xml:space="preserve">: “Mi meta fue que él </w:t>
      </w:r>
      <w:r w:rsidR="0079242A">
        <w:rPr>
          <w:highlight w:val="white"/>
        </w:rPr>
        <w:t xml:space="preserve">(Lisandro) </w:t>
      </w:r>
      <w:r>
        <w:rPr>
          <w:highlight w:val="white"/>
        </w:rPr>
        <w:t>se sienta como yo</w:t>
      </w:r>
      <w:r w:rsidR="00204CC5">
        <w:rPr>
          <w:highlight w:val="white"/>
        </w:rPr>
        <w:t>,</w:t>
      </w:r>
      <w:r>
        <w:rPr>
          <w:highlight w:val="white"/>
        </w:rPr>
        <w:t xml:space="preserve"> cuando participé por primera vez en </w:t>
      </w:r>
      <w:r>
        <w:rPr>
          <w:highlight w:val="white"/>
        </w:rPr>
        <w:t>el escenario de Caminos y Sabores, que pueda sentir que lo logró y que pueda transmitir la historia de su familia que está volcada en e</w:t>
      </w:r>
      <w:r w:rsidR="00204CC5">
        <w:rPr>
          <w:highlight w:val="white"/>
        </w:rPr>
        <w:t>l plato que hoy lo trae acá, al gran mercado argentino”, y agregó: “E</w:t>
      </w:r>
      <w:r>
        <w:rPr>
          <w:highlight w:val="white"/>
        </w:rPr>
        <w:t>s un plato que compitió desde Tierra del Fuego</w:t>
      </w:r>
      <w:r>
        <w:rPr>
          <w:highlight w:val="white"/>
        </w:rPr>
        <w:t xml:space="preserve"> hasta Jujuy por lo que tenía que disfrutarlo y sentirse bien”. </w:t>
      </w:r>
    </w:p>
    <w:p w:rsidR="00FC7AE2" w:rsidRDefault="00FC7AE2">
      <w:pPr>
        <w:spacing w:after="0" w:line="240" w:lineRule="auto"/>
        <w:jc w:val="both"/>
        <w:rPr>
          <w:highlight w:val="yellow"/>
        </w:rPr>
      </w:pPr>
    </w:p>
    <w:p w:rsidR="00FC7AE2" w:rsidRDefault="00EE7503">
      <w:pPr>
        <w:jc w:val="both"/>
        <w:rPr>
          <w:highlight w:val="white"/>
        </w:rPr>
      </w:pPr>
      <w:r>
        <w:rPr>
          <w:highlight w:val="white"/>
        </w:rPr>
        <w:t>Luego de cocinar en vivo</w:t>
      </w:r>
      <w:r w:rsidR="006217BB">
        <w:rPr>
          <w:highlight w:val="white"/>
        </w:rPr>
        <w:t xml:space="preserve"> ante un gran cantidad de público expectante</w:t>
      </w:r>
      <w:r>
        <w:rPr>
          <w:highlight w:val="white"/>
        </w:rPr>
        <w:t>, Rodríguez Aráoz comentó: “Cocinar con Coto y haber llegado</w:t>
      </w:r>
      <w:r w:rsidR="00204CC5">
        <w:rPr>
          <w:highlight w:val="white"/>
        </w:rPr>
        <w:t xml:space="preserve"> hasta acá es un gran honor”, y </w:t>
      </w:r>
      <w:r w:rsidR="006217BB">
        <w:rPr>
          <w:highlight w:val="white"/>
        </w:rPr>
        <w:t>confesó: “A</w:t>
      </w:r>
      <w:r>
        <w:rPr>
          <w:highlight w:val="white"/>
        </w:rPr>
        <w:t xml:space="preserve">ntes de subir </w:t>
      </w:r>
      <w:r w:rsidR="00204CC5">
        <w:rPr>
          <w:highlight w:val="white"/>
        </w:rPr>
        <w:t xml:space="preserve">a la Cocina Sabores Gourmet </w:t>
      </w:r>
      <w:r>
        <w:rPr>
          <w:highlight w:val="white"/>
        </w:rPr>
        <w:t>tenía una mezc</w:t>
      </w:r>
      <w:r>
        <w:rPr>
          <w:highlight w:val="white"/>
        </w:rPr>
        <w:t xml:space="preserve">la de emociones, un poco de nervios, ansiedad, pero sobre todo, emoción ya que mi viejo estaba presente para verme y hacía mucho tiempo no nos veíamos, y eso le pone un </w:t>
      </w:r>
      <w:r>
        <w:rPr>
          <w:i/>
          <w:highlight w:val="white"/>
        </w:rPr>
        <w:t>plus</w:t>
      </w:r>
      <w:r>
        <w:rPr>
          <w:highlight w:val="white"/>
        </w:rPr>
        <w:t xml:space="preserve"> al momento”. </w:t>
      </w:r>
    </w:p>
    <w:p w:rsidR="00FC7AE2" w:rsidRDefault="00FC7AE2">
      <w:pPr>
        <w:jc w:val="both"/>
        <w:rPr>
          <w:highlight w:val="white"/>
        </w:rPr>
      </w:pPr>
    </w:p>
    <w:p w:rsidR="00FC7AE2" w:rsidRDefault="00FC7AE2">
      <w:pPr>
        <w:jc w:val="both"/>
        <w:rPr>
          <w:highlight w:val="white"/>
        </w:rPr>
      </w:pPr>
    </w:p>
    <w:p w:rsidR="00FC7AE2" w:rsidRDefault="00EE7503">
      <w:pPr>
        <w:jc w:val="both"/>
      </w:pPr>
      <w:r>
        <w:lastRenderedPageBreak/>
        <w:t>El certamen “Pasión por la Carne Vacuna”, organizado por Caminos y</w:t>
      </w:r>
      <w:r>
        <w:t xml:space="preserve"> Sabores con el auspicio del IPCVA, tiene por objetivo incentivar el consumo de la carne vacuna, favorecer la alimentación saludable, la agroindustria y las cocinas regionales.</w:t>
      </w:r>
    </w:p>
    <w:p w:rsidR="00FC7AE2" w:rsidRDefault="00EE7503">
      <w:pPr>
        <w:jc w:val="both"/>
        <w:rPr>
          <w:b/>
          <w:color w:val="000000"/>
        </w:rPr>
      </w:pPr>
      <w:r>
        <w:rPr>
          <w:b/>
          <w:color w:val="000000"/>
        </w:rPr>
        <w:t>RECETA OTOÑO EN EL VALLE | por Lisandro Rodríguez Aráoz</w:t>
      </w:r>
    </w:p>
    <w:p w:rsidR="00FC7AE2" w:rsidRDefault="00EE7503">
      <w:pPr>
        <w:jc w:val="both"/>
      </w:pPr>
      <w:r>
        <w:rPr>
          <w:color w:val="000000"/>
        </w:rPr>
        <w:t>La receta consta de cua</w:t>
      </w:r>
      <w:r>
        <w:rPr>
          <w:color w:val="000000"/>
        </w:rPr>
        <w:t xml:space="preserve">tro grandes pasos: Vacío a baja cocción, </w:t>
      </w:r>
      <w:proofErr w:type="spellStart"/>
      <w:r>
        <w:rPr>
          <w:color w:val="000000"/>
        </w:rPr>
        <w:t>Toffee</w:t>
      </w:r>
      <w:proofErr w:type="spellEnd"/>
      <w:r>
        <w:rPr>
          <w:color w:val="000000"/>
        </w:rPr>
        <w:t xml:space="preserve"> de hongos de montaña, puré de coliflor y parmesano, </w:t>
      </w:r>
      <w:proofErr w:type="spellStart"/>
      <w:r>
        <w:rPr>
          <w:color w:val="000000"/>
        </w:rPr>
        <w:t>quenelle</w:t>
      </w:r>
      <w:proofErr w:type="spellEnd"/>
      <w:r>
        <w:rPr>
          <w:color w:val="000000"/>
        </w:rPr>
        <w:t xml:space="preserve"> de zanahoria, o 5 si contamos el fondo de vegetales.</w:t>
      </w:r>
      <w:r>
        <w:t xml:space="preserve"> La proteína elegida por Rodríguez Aráoz es un vacío sellado y preparado en baja cocción para l</w:t>
      </w:r>
      <w:r>
        <w:t xml:space="preserve">uego laquearse con un fondo de vegetales asados de estación (puerros, cebollas, hinojos, hierbas de montaña, zanahoria). La carne se acompaña con un </w:t>
      </w:r>
      <w:proofErr w:type="spellStart"/>
      <w:r>
        <w:t>toffee</w:t>
      </w:r>
      <w:proofErr w:type="spellEnd"/>
      <w:r>
        <w:t xml:space="preserve"> de hongos, una </w:t>
      </w:r>
      <w:proofErr w:type="spellStart"/>
      <w:r>
        <w:t>quenelle</w:t>
      </w:r>
      <w:proofErr w:type="spellEnd"/>
      <w:r>
        <w:t xml:space="preserve"> de zanahoria y un puré de coliflor y parmesano.</w:t>
      </w:r>
    </w:p>
    <w:p w:rsidR="00FC7AE2" w:rsidRDefault="00EE7503">
      <w:pPr>
        <w:rPr>
          <w:b/>
        </w:rPr>
      </w:pPr>
      <w:r>
        <w:rPr>
          <w:b/>
        </w:rPr>
        <w:t>PASO A PASO</w:t>
      </w:r>
    </w:p>
    <w:p w:rsidR="00FC7AE2" w:rsidRDefault="00EE7503">
      <w:pPr>
        <w:spacing w:after="0" w:line="240" w:lineRule="auto"/>
        <w:jc w:val="both"/>
      </w:pPr>
      <w:r>
        <w:t>1) Vacío baja co</w:t>
      </w:r>
      <w:r>
        <w:t>cción</w:t>
      </w:r>
    </w:p>
    <w:p w:rsidR="00FC7AE2" w:rsidRDefault="00EE7503">
      <w:pPr>
        <w:spacing w:after="0" w:line="240" w:lineRule="auto"/>
        <w:jc w:val="both"/>
      </w:pPr>
      <w:r>
        <w:t>Vacío 2 kg</w:t>
      </w:r>
    </w:p>
    <w:p w:rsidR="00FC7AE2" w:rsidRDefault="00EE7503">
      <w:pPr>
        <w:spacing w:after="0" w:line="240" w:lineRule="auto"/>
        <w:jc w:val="both"/>
      </w:pPr>
      <w:r>
        <w:t xml:space="preserve">Sal gruesa común o </w:t>
      </w:r>
      <w:proofErr w:type="spellStart"/>
      <w:r>
        <w:t>kosher</w:t>
      </w:r>
      <w:proofErr w:type="spellEnd"/>
      <w:r>
        <w:t xml:space="preserve"> C/n</w:t>
      </w:r>
    </w:p>
    <w:p w:rsidR="00FC7AE2" w:rsidRDefault="00EE7503">
      <w:pPr>
        <w:spacing w:after="0" w:line="240" w:lineRule="auto"/>
        <w:jc w:val="both"/>
      </w:pPr>
      <w:r>
        <w:t>Fondo de cocción C/n</w:t>
      </w:r>
    </w:p>
    <w:p w:rsidR="00FC7AE2" w:rsidRDefault="00EE7503">
      <w:pPr>
        <w:spacing w:after="0" w:line="240" w:lineRule="auto"/>
        <w:jc w:val="both"/>
      </w:pPr>
      <w:r>
        <w:t>Papel aluminio</w:t>
      </w:r>
    </w:p>
    <w:p w:rsidR="00FC7AE2" w:rsidRDefault="00EE7503">
      <w:pPr>
        <w:spacing w:after="0" w:line="240" w:lineRule="auto"/>
        <w:jc w:val="both"/>
      </w:pPr>
      <w:r>
        <w:t xml:space="preserve">Manteca </w:t>
      </w:r>
    </w:p>
    <w:p w:rsidR="00FC7AE2" w:rsidRDefault="00EE7503">
      <w:pPr>
        <w:spacing w:after="0" w:line="240" w:lineRule="auto"/>
        <w:jc w:val="both"/>
      </w:pPr>
      <w:r>
        <w:t>Aceite de oliva</w:t>
      </w:r>
    </w:p>
    <w:p w:rsidR="00FC7AE2" w:rsidRDefault="00EE7503">
      <w:pPr>
        <w:spacing w:after="0" w:line="240" w:lineRule="auto"/>
        <w:jc w:val="both"/>
      </w:pPr>
      <w:r>
        <w:t>Vino tinto 200 ml.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t>Limpiar el vacío, salpimentar y sellar en una placa de hierro con aceite de oliva y manteca. Posteriormente, se envuelve con pap</w:t>
      </w:r>
      <w:r>
        <w:t>el metálico y se lleva al horno a temperatura baja por unas dos horas. Luego, se recuperan los sabores de la placa desglasando con vino tinto y se enriquece con un fondo de cocción de vegetales de otoño asados.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t xml:space="preserve">2) </w:t>
      </w:r>
      <w:proofErr w:type="spellStart"/>
      <w:r>
        <w:t>Toffee</w:t>
      </w:r>
      <w:proofErr w:type="spellEnd"/>
      <w:r>
        <w:t xml:space="preserve"> de hongos</w:t>
      </w:r>
    </w:p>
    <w:p w:rsidR="00FC7AE2" w:rsidRDefault="00EE7503">
      <w:pPr>
        <w:spacing w:after="0" w:line="240" w:lineRule="auto"/>
        <w:jc w:val="both"/>
      </w:pPr>
      <w:proofErr w:type="spellStart"/>
      <w:r>
        <w:t>Mix</w:t>
      </w:r>
      <w:proofErr w:type="spellEnd"/>
      <w:r>
        <w:t xml:space="preserve"> de hongos (pino, portobello, </w:t>
      </w:r>
      <w:proofErr w:type="spellStart"/>
      <w:r>
        <w:t>champignon</w:t>
      </w:r>
      <w:proofErr w:type="spellEnd"/>
      <w:r>
        <w:t>) 200 gr total</w:t>
      </w:r>
    </w:p>
    <w:p w:rsidR="00FC7AE2" w:rsidRDefault="00EE7503">
      <w:pPr>
        <w:spacing w:after="0" w:line="240" w:lineRule="auto"/>
        <w:jc w:val="both"/>
      </w:pPr>
      <w:r>
        <w:t>Cebolla 1 u.</w:t>
      </w:r>
    </w:p>
    <w:p w:rsidR="00FC7AE2" w:rsidRDefault="00EE7503">
      <w:pPr>
        <w:spacing w:after="0" w:line="240" w:lineRule="auto"/>
        <w:jc w:val="both"/>
      </w:pPr>
      <w:r>
        <w:t>Vino blanco 90 ml</w:t>
      </w:r>
    </w:p>
    <w:p w:rsidR="00FC7AE2" w:rsidRDefault="00EE7503">
      <w:pPr>
        <w:spacing w:after="0" w:line="240" w:lineRule="auto"/>
        <w:jc w:val="both"/>
      </w:pPr>
      <w:r>
        <w:t>Crema 100 gr</w:t>
      </w:r>
    </w:p>
    <w:p w:rsidR="00FC7AE2" w:rsidRDefault="00EE7503">
      <w:pPr>
        <w:spacing w:after="0" w:line="240" w:lineRule="auto"/>
        <w:jc w:val="both"/>
      </w:pPr>
      <w:r>
        <w:t>Leche 50 ml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t xml:space="preserve">Caramelizar la cebollas, una vez toma la textura deseada agregar un mix de hongos secos o frescos dependiendo de lo que se disponga (de usar </w:t>
      </w:r>
      <w:r>
        <w:t>hongos secos hidratar con té negro para dar un sabor terroso). Cocinar a fuego fuerte los hongos y las cebollas, mojar apenas con un poco de vino blanco y dejar evaporar. Para terminar, agregar un par de cucharadas de crema, procesar y pasar por un tamiz p</w:t>
      </w:r>
      <w:r>
        <w:t>ara lograr textura fina.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t>3) Puré de coliflor</w:t>
      </w:r>
    </w:p>
    <w:p w:rsidR="00FC7AE2" w:rsidRDefault="00EE7503">
      <w:pPr>
        <w:spacing w:after="0" w:line="240" w:lineRule="auto"/>
        <w:jc w:val="both"/>
      </w:pPr>
      <w:r>
        <w:t>Coliflor mediano 1 u.</w:t>
      </w:r>
    </w:p>
    <w:p w:rsidR="00FC7AE2" w:rsidRDefault="00EE7503">
      <w:pPr>
        <w:spacing w:after="0" w:line="240" w:lineRule="auto"/>
        <w:jc w:val="both"/>
      </w:pPr>
      <w:r>
        <w:t>Leche 500 ML</w:t>
      </w:r>
    </w:p>
    <w:p w:rsidR="00FC7AE2" w:rsidRDefault="00EE7503">
      <w:pPr>
        <w:spacing w:after="0" w:line="240" w:lineRule="auto"/>
        <w:jc w:val="both"/>
      </w:pPr>
      <w:r>
        <w:t>Manteca 50 gr</w:t>
      </w:r>
    </w:p>
    <w:p w:rsidR="00FC7AE2" w:rsidRDefault="00EE7503">
      <w:pPr>
        <w:spacing w:after="0" w:line="240" w:lineRule="auto"/>
        <w:jc w:val="both"/>
      </w:pPr>
      <w:r>
        <w:t>Queso parmesano 100 gr</w:t>
      </w:r>
    </w:p>
    <w:p w:rsidR="00FC7AE2" w:rsidRDefault="00EE7503">
      <w:pPr>
        <w:spacing w:after="0" w:line="240" w:lineRule="auto"/>
        <w:jc w:val="both"/>
      </w:pPr>
      <w:r>
        <w:t>Nuez moscada c/n</w:t>
      </w:r>
    </w:p>
    <w:p w:rsidR="00FC7AE2" w:rsidRDefault="00FC7AE2">
      <w:pPr>
        <w:spacing w:after="0" w:line="240" w:lineRule="auto"/>
        <w:jc w:val="both"/>
      </w:pP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lastRenderedPageBreak/>
        <w:t>Hervir en leche las flores del coliflor (no los troncos ni los cabos, se reservan para otra preparación). Una vez cocid</w:t>
      </w:r>
      <w:r>
        <w:t>as, procesar en una licuadora y pasar por un tamiz fino (conseguir una textura cremosa sin igual). Agregar sal, pimienta, nuez moscada, manteca y queso parmesano.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t xml:space="preserve">4) </w:t>
      </w:r>
      <w:proofErr w:type="spellStart"/>
      <w:r>
        <w:t>Quenelle</w:t>
      </w:r>
      <w:proofErr w:type="spellEnd"/>
      <w:r>
        <w:t xml:space="preserve"> de zanahoria.</w:t>
      </w:r>
    </w:p>
    <w:p w:rsidR="00FC7AE2" w:rsidRDefault="00EE7503">
      <w:pPr>
        <w:spacing w:after="0" w:line="240" w:lineRule="auto"/>
        <w:jc w:val="both"/>
      </w:pPr>
      <w:r>
        <w:t>Zanahoria 300 gr</w:t>
      </w:r>
    </w:p>
    <w:p w:rsidR="00FC7AE2" w:rsidRDefault="00EE7503">
      <w:pPr>
        <w:spacing w:after="0" w:line="240" w:lineRule="auto"/>
        <w:jc w:val="both"/>
      </w:pPr>
      <w:r>
        <w:t>Ajo 2 dientes</w:t>
      </w:r>
    </w:p>
    <w:p w:rsidR="00FC7AE2" w:rsidRDefault="00EE7503">
      <w:pPr>
        <w:spacing w:after="0" w:line="240" w:lineRule="auto"/>
        <w:jc w:val="both"/>
      </w:pPr>
      <w:r>
        <w:t>Aceite de oliva 30 ml</w:t>
      </w:r>
    </w:p>
    <w:p w:rsidR="00FC7AE2" w:rsidRDefault="00EE7503">
      <w:pPr>
        <w:spacing w:after="0" w:line="240" w:lineRule="auto"/>
        <w:jc w:val="both"/>
      </w:pPr>
      <w:r>
        <w:t>Tomillo fresc</w:t>
      </w:r>
      <w:r>
        <w:t>o C/n</w:t>
      </w:r>
    </w:p>
    <w:p w:rsidR="00FC7AE2" w:rsidRDefault="00EE7503">
      <w:pPr>
        <w:spacing w:after="0" w:line="240" w:lineRule="auto"/>
        <w:jc w:val="both"/>
      </w:pPr>
      <w:r>
        <w:t>Manteca 50 gr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t>Cortar fino unas zanahorias, idealmente cocinar en un</w:t>
      </w:r>
      <w:r>
        <w:rPr>
          <w:i/>
        </w:rPr>
        <w:t xml:space="preserve"> </w:t>
      </w:r>
      <w:proofErr w:type="spellStart"/>
      <w:r>
        <w:rPr>
          <w:i/>
        </w:rPr>
        <w:t>sous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vide</w:t>
      </w:r>
      <w:proofErr w:type="spellEnd"/>
      <w:r>
        <w:t xml:space="preserve"> en una bolsa al vacío con aceite de oliva, ajo, tomillo y una nuez de manteca. De no tener uno, colocar las zanahorias cortadas en </w:t>
      </w:r>
      <w:proofErr w:type="spellStart"/>
      <w:r>
        <w:t>rondelle</w:t>
      </w:r>
      <w:proofErr w:type="spellEnd"/>
      <w:r>
        <w:t xml:space="preserve"> en una bolsa apta para microond</w:t>
      </w:r>
      <w:r>
        <w:t xml:space="preserve">as con los ingredientes previamente normandos. Cocinar 5 minutos en el micro, procesar y armamos una </w:t>
      </w:r>
      <w:proofErr w:type="spellStart"/>
      <w:r>
        <w:t>quenelle</w:t>
      </w:r>
      <w:proofErr w:type="spellEnd"/>
      <w:r>
        <w:t xml:space="preserve"> suave con una cuchara.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t>5) Fondo de vegetales</w:t>
      </w:r>
    </w:p>
    <w:p w:rsidR="00FC7AE2" w:rsidRDefault="00EE7503">
      <w:pPr>
        <w:spacing w:after="0" w:line="240" w:lineRule="auto"/>
        <w:jc w:val="both"/>
      </w:pPr>
      <w:r>
        <w:t>Cebolla grandes 2 u.</w:t>
      </w:r>
    </w:p>
    <w:p w:rsidR="00FC7AE2" w:rsidRDefault="00EE7503">
      <w:pPr>
        <w:spacing w:after="0" w:line="240" w:lineRule="auto"/>
        <w:jc w:val="both"/>
      </w:pPr>
      <w:r>
        <w:t>Zanahoria grande 2 u.</w:t>
      </w:r>
    </w:p>
    <w:p w:rsidR="00FC7AE2" w:rsidRDefault="00EE7503">
      <w:pPr>
        <w:spacing w:after="0" w:line="240" w:lineRule="auto"/>
        <w:jc w:val="both"/>
      </w:pPr>
      <w:r>
        <w:t>Puerro 300 gr.</w:t>
      </w:r>
    </w:p>
    <w:p w:rsidR="00FC7AE2" w:rsidRDefault="00EE7503">
      <w:pPr>
        <w:spacing w:after="0" w:line="240" w:lineRule="auto"/>
        <w:jc w:val="both"/>
      </w:pPr>
      <w:r>
        <w:t>Hinojo 1 u.</w:t>
      </w:r>
    </w:p>
    <w:p w:rsidR="00FC7AE2" w:rsidRDefault="00EE7503">
      <w:pPr>
        <w:spacing w:after="0" w:line="240" w:lineRule="auto"/>
        <w:jc w:val="both"/>
      </w:pPr>
      <w:r>
        <w:t>Ajo 1 cabeza grande</w:t>
      </w:r>
    </w:p>
    <w:p w:rsidR="00FC7AE2" w:rsidRDefault="00EE7503">
      <w:pPr>
        <w:spacing w:after="0" w:line="240" w:lineRule="auto"/>
        <w:jc w:val="both"/>
      </w:pPr>
      <w:r>
        <w:t>Hojas laurel 3 u.</w:t>
      </w:r>
    </w:p>
    <w:p w:rsidR="00FC7AE2" w:rsidRDefault="00EE7503">
      <w:pPr>
        <w:spacing w:after="0" w:line="240" w:lineRule="auto"/>
        <w:jc w:val="both"/>
      </w:pPr>
      <w:r>
        <w:t>Tomillo C/n</w:t>
      </w:r>
    </w:p>
    <w:p w:rsidR="00FC7AE2" w:rsidRDefault="00FC7AE2">
      <w:pPr>
        <w:spacing w:after="0" w:line="240" w:lineRule="auto"/>
        <w:jc w:val="both"/>
      </w:pPr>
    </w:p>
    <w:p w:rsidR="00FC7AE2" w:rsidRDefault="00EE7503">
      <w:pPr>
        <w:spacing w:after="0" w:line="240" w:lineRule="auto"/>
        <w:jc w:val="both"/>
      </w:pPr>
      <w:r>
        <w:t xml:space="preserve">Caramelizar cebollas, cabezas de ajo, puerros, zanahorias e hinojos en una olla de hierro con un poco de aceite neutro (se puede agregar un hueso quemado de rótula para aportar colágeno y textura). Agregar agua y un </w:t>
      </w:r>
      <w:proofErr w:type="spellStart"/>
      <w:r>
        <w:rPr>
          <w:i/>
        </w:rPr>
        <w:t>Boquet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</w:t>
      </w:r>
      <w:r>
        <w:rPr>
          <w:i/>
        </w:rPr>
        <w:t>rni</w:t>
      </w:r>
      <w:proofErr w:type="spellEnd"/>
      <w:r>
        <w:t xml:space="preserve"> de tomillo y laurel; y reducir hasta conseguir un jugo de cocción con una textura similar a una salsa líquida. Con esta glasear, al final de la cocción, el vacío con la ayuda de una cuchara.</w:t>
      </w:r>
    </w:p>
    <w:p w:rsidR="0079242A" w:rsidRDefault="00792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</w:p>
    <w:p w:rsidR="0079242A" w:rsidRDefault="00792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</w:p>
    <w:p w:rsidR="00FC7AE2" w:rsidRDefault="00EE7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:rsidR="00FC7AE2" w:rsidRDefault="00EE7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  <w:r>
        <w:rPr>
          <w:color w:val="000000"/>
        </w:rPr>
        <w:t>Del sábado 6 al martes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  <w:t>Menores de 12 años gratis, acompañados por un mayor.</w:t>
      </w:r>
      <w:r>
        <w:rPr>
          <w:color w:val="000000"/>
        </w:rPr>
        <w:br/>
        <w:t xml:space="preserve">Horarios: Sábado 6, Domingo 7 y Lunes 8, </w:t>
      </w:r>
      <w:r>
        <w:rPr>
          <w:color w:val="000000"/>
        </w:rPr>
        <w:t xml:space="preserve">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sectPr w:rsidR="00FC7AE2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03" w:rsidRDefault="00EE7503">
      <w:pPr>
        <w:spacing w:after="0" w:line="240" w:lineRule="auto"/>
      </w:pPr>
      <w:r>
        <w:separator/>
      </w:r>
    </w:p>
  </w:endnote>
  <w:endnote w:type="continuationSeparator" w:id="0">
    <w:p w:rsidR="00EE7503" w:rsidRDefault="00EE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E2" w:rsidRDefault="00EE7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03" w:rsidRDefault="00EE7503">
      <w:pPr>
        <w:spacing w:after="0" w:line="240" w:lineRule="auto"/>
      </w:pPr>
      <w:r>
        <w:separator/>
      </w:r>
    </w:p>
  </w:footnote>
  <w:footnote w:type="continuationSeparator" w:id="0">
    <w:p w:rsidR="00EE7503" w:rsidRDefault="00EE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E2" w:rsidRDefault="00EE7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2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2"/>
    <w:rsid w:val="00204CC5"/>
    <w:rsid w:val="006217BB"/>
    <w:rsid w:val="0079242A"/>
    <w:rsid w:val="00AB2787"/>
    <w:rsid w:val="00EE7503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A669-3CD7-47C8-B16B-E251541E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2</cp:revision>
  <dcterms:created xsi:type="dcterms:W3CDTF">2019-07-07T19:46:00Z</dcterms:created>
  <dcterms:modified xsi:type="dcterms:W3CDTF">2019-07-07T19:46:00Z</dcterms:modified>
</cp:coreProperties>
</file>