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1D" w:rsidRPr="00F759A2" w:rsidRDefault="00863701" w:rsidP="00F759A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Propuesta gastronómica y show</w:t>
      </w:r>
      <w:r w:rsidR="00EA144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en vivo para dis</w:t>
      </w:r>
      <w:r w:rsidR="00F759A2">
        <w:rPr>
          <w:b/>
          <w:sz w:val="28"/>
          <w:szCs w:val="28"/>
        </w:rPr>
        <w:t xml:space="preserve">frutar </w:t>
      </w:r>
      <w:r w:rsidR="00F759A2">
        <w:rPr>
          <w:b/>
          <w:sz w:val="28"/>
          <w:szCs w:val="28"/>
        </w:rPr>
        <w:br/>
        <w:t>el 9 de julio</w:t>
      </w:r>
    </w:p>
    <w:bookmarkEnd w:id="0"/>
    <w:p w:rsidR="00015B1D" w:rsidRPr="00F759A2" w:rsidRDefault="00F759A2" w:rsidP="00F759A2">
      <w:pPr>
        <w:jc w:val="center"/>
        <w:rPr>
          <w:i/>
        </w:rPr>
      </w:pPr>
      <w:r>
        <w:rPr>
          <w:i/>
        </w:rPr>
        <w:t>Para celebrar el Día de la I</w:t>
      </w:r>
      <w:r w:rsidR="00863701">
        <w:rPr>
          <w:i/>
        </w:rPr>
        <w:t>ndependencia, la feria Caminos y Sabores, propone múltiples actividades y opciones gastronómicas para disfrutar el feriado en La Rura</w:t>
      </w:r>
      <w:r>
        <w:rPr>
          <w:i/>
        </w:rPr>
        <w:t xml:space="preserve">l durante la última jornada de </w:t>
      </w:r>
      <w:r w:rsidR="00863701">
        <w:rPr>
          <w:i/>
        </w:rPr>
        <w:t xml:space="preserve">“el gran mercado argentino”. </w:t>
      </w:r>
      <w:bookmarkStart w:id="1" w:name="_gjdgxs" w:colFirst="0" w:colLast="0"/>
      <w:bookmarkEnd w:id="1"/>
    </w:p>
    <w:p w:rsidR="00015B1D" w:rsidRDefault="00863701">
      <w:pPr>
        <w:jc w:val="both"/>
        <w:rPr>
          <w:i/>
        </w:rPr>
      </w:pPr>
      <w:bookmarkStart w:id="2" w:name="_j3p4cglohn7w" w:colFirst="0" w:colLast="0"/>
      <w:bookmarkEnd w:id="2"/>
      <w:r>
        <w:t>Este 9 de julio, l</w:t>
      </w:r>
      <w:r>
        <w:rPr>
          <w:color w:val="000000"/>
        </w:rPr>
        <w:t xml:space="preserve">a </w:t>
      </w:r>
      <w:r>
        <w:t>15°</w:t>
      </w:r>
      <w:r>
        <w:rPr>
          <w:color w:val="000000"/>
        </w:rPr>
        <w:t xml:space="preserve"> edición de Caminos y Sabores </w:t>
      </w:r>
      <w:r>
        <w:t>ofrece distintas opciones de platos tradicionales como empanadas, tartas, locro, entre otros,  y la interpretac</w:t>
      </w:r>
      <w:r w:rsidR="00F759A2">
        <w:t>ión en vivo del Himno Nacional A</w:t>
      </w:r>
      <w:r>
        <w:t xml:space="preserve">rgentino para disfrutar en familia y conmemorar el aniversario de la declaración de la independencia. </w:t>
      </w:r>
    </w:p>
    <w:p w:rsidR="00015B1D" w:rsidRDefault="00863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</w:pPr>
      <w:r>
        <w:t>El predio ferial de La Rural se tiñe de celeste</w:t>
      </w:r>
      <w:r w:rsidR="00F759A2">
        <w:t xml:space="preserve"> y blanco con el festejo de la I</w:t>
      </w:r>
      <w:r>
        <w:t>ndependencia en</w:t>
      </w:r>
      <w:r w:rsidR="00F759A2">
        <w:t xml:space="preserve"> la feria del producto argentino</w:t>
      </w:r>
      <w:r>
        <w:t>. Para los amantes de las comidas patri</w:t>
      </w:r>
      <w:r w:rsidR="00F759A2">
        <w:t>as, Santiago del Estero ofrece</w:t>
      </w:r>
      <w:r>
        <w:t xml:space="preserve"> lo mejor de su cocina  con sus tradicionales empanadas y panes caseros, entre otros. Berta Ruiz, cocinera y dueña de Cocina Santiagueña comentó: “La masa casera, la carne y el gustito especial del picante del monte santiagueño hacen las empanadas de nuestra pr</w:t>
      </w:r>
      <w:r w:rsidR="00F759A2">
        <w:t>ovincia únicas”,  y resaltó: “D</w:t>
      </w:r>
      <w:r>
        <w:t>esde que nací las empanadas se hicieron fritas, el pastel de charqui y las empanadas a</w:t>
      </w:r>
      <w:r w:rsidR="00F759A2">
        <w:t>l horno de barro”. Al respecto, e</w:t>
      </w:r>
      <w:r>
        <w:t xml:space="preserve">xplicó </w:t>
      </w:r>
      <w:r w:rsidR="00F759A2">
        <w:t xml:space="preserve">que “el charqui es </w:t>
      </w:r>
      <w:r>
        <w:t>la carne secada al sol, salada con sal g</w:t>
      </w:r>
      <w:r w:rsidR="00F759A2">
        <w:t>ruesa. Es una forma de conservación que utilizaban</w:t>
      </w:r>
      <w:r>
        <w:t xml:space="preserve"> los pueblos cuando no tenían heladeras ni luz”.</w:t>
      </w:r>
    </w:p>
    <w:p w:rsidR="00015B1D" w:rsidRDefault="00F759A2">
      <w:pPr>
        <w:spacing w:after="0" w:line="276" w:lineRule="auto"/>
        <w:jc w:val="both"/>
      </w:pPr>
      <w:r>
        <w:t xml:space="preserve">Por su parte, </w:t>
      </w:r>
      <w:r w:rsidR="00863701">
        <w:t xml:space="preserve">Misiones deleitará al público con su típico locro repleto de sabores y aromas tradicionales de la mano del stand de “La Finca/Comer por 1 dólar” con Gabriel </w:t>
      </w:r>
      <w:proofErr w:type="spellStart"/>
      <w:r w:rsidR="00863701">
        <w:t>Scorom</w:t>
      </w:r>
      <w:proofErr w:type="spellEnd"/>
      <w:r w:rsidR="00863701">
        <w:t xml:space="preserve"> como representante comercial que co</w:t>
      </w:r>
      <w:r>
        <w:t>menta sobre esta novedad del “Lo</w:t>
      </w:r>
      <w:r w:rsidR="00863701">
        <w:t xml:space="preserve">cro en 1 minuto”. “La idea fue elegir un producto argentino como el locro y convertirlo en un alimento liofilizado que conserva todo el sabor y propiedades con el que fue elaborado, luego congelado en un envase y que en 1 minuto puede consumirse sin perder sus propiedades. Es una nueva tendencia para que el público pueda disfrutar de los sabores de </w:t>
      </w:r>
      <w:r>
        <w:t xml:space="preserve">Misiones en el momento”, destacó </w:t>
      </w:r>
      <w:proofErr w:type="spellStart"/>
      <w:r>
        <w:t>Scorom</w:t>
      </w:r>
      <w:proofErr w:type="spellEnd"/>
      <w:r w:rsidR="00863701">
        <w:t xml:space="preserve">. </w:t>
      </w:r>
      <w:r>
        <w:t>Según señaló, l</w:t>
      </w:r>
      <w:r w:rsidR="00863701">
        <w:t>o especial de este proyecto de alimentos liofilizados es que está hecho enteramente con productos regionales y busca fomentar la cadena de valor y producción para que se pueda replicar en otras provincias con distintos platos típicos.</w:t>
      </w:r>
    </w:p>
    <w:p w:rsidR="00015B1D" w:rsidRDefault="00015B1D">
      <w:pPr>
        <w:spacing w:after="0" w:line="276" w:lineRule="auto"/>
        <w:jc w:val="both"/>
      </w:pPr>
    </w:p>
    <w:p w:rsidR="00015B1D" w:rsidRDefault="00863701">
      <w:pPr>
        <w:spacing w:after="0" w:line="276" w:lineRule="auto"/>
        <w:jc w:val="both"/>
      </w:pPr>
      <w:r>
        <w:t xml:space="preserve">En el contexto del Día de la Independencia, la provincia de Tucumán a las 17hs llevará al escenario de la Plaza del Encuentro el Himno Nacional de la mano de Gustavo </w:t>
      </w:r>
      <w:proofErr w:type="spellStart"/>
      <w:r>
        <w:t>Zgainer</w:t>
      </w:r>
      <w:proofErr w:type="spellEnd"/>
      <w:r>
        <w:t xml:space="preserve">, oriundo de Tucumán, y luego el dúo de folklore argentino “Los Chaza” con el cantautor y flautista Pato Molina </w:t>
      </w:r>
      <w:proofErr w:type="spellStart"/>
      <w:r>
        <w:t>Chazarreta</w:t>
      </w:r>
      <w:proofErr w:type="spellEnd"/>
      <w:r>
        <w:t xml:space="preserve"> y su hermano Benjamín, </w:t>
      </w:r>
      <w:r w:rsidR="00F759A2">
        <w:t>completan la propuesta musical</w:t>
      </w:r>
      <w:r>
        <w:t xml:space="preserve"> que suma Tucumán para la fiesta patria. Además, la provincia entregará al público unos </w:t>
      </w:r>
      <w:proofErr w:type="spellStart"/>
      <w:r>
        <w:t>souvenirs</w:t>
      </w:r>
      <w:proofErr w:type="spellEnd"/>
      <w:r>
        <w:t xml:space="preserve"> especia</w:t>
      </w:r>
      <w:r w:rsidR="00050BC5">
        <w:t>les que replican lo que fue el Acta de Declaración de I</w:t>
      </w:r>
      <w:r>
        <w:t>ndependencia celebrado en la Casa de Tucumán aquel 9 de julio de 1816.</w:t>
      </w:r>
    </w:p>
    <w:p w:rsidR="00015B1D" w:rsidRDefault="00015B1D">
      <w:pPr>
        <w:spacing w:after="0" w:line="276" w:lineRule="auto"/>
        <w:jc w:val="both"/>
      </w:pPr>
    </w:p>
    <w:p w:rsidR="00015B1D" w:rsidRDefault="00015B1D">
      <w:pPr>
        <w:spacing w:after="0" w:line="276" w:lineRule="auto"/>
        <w:jc w:val="both"/>
      </w:pPr>
    </w:p>
    <w:p w:rsidR="00015B1D" w:rsidRDefault="00863701">
      <w:pPr>
        <w:shd w:val="clear" w:color="auto" w:fill="FFFFFF"/>
        <w:spacing w:after="0" w:line="276" w:lineRule="auto"/>
        <w:jc w:val="both"/>
        <w:rPr>
          <w:b/>
        </w:rPr>
      </w:pPr>
      <w:r>
        <w:rPr>
          <w:b/>
        </w:rPr>
        <w:t>COCINAS EN VIVO</w:t>
      </w:r>
    </w:p>
    <w:p w:rsidR="00015B1D" w:rsidRDefault="00863701">
      <w:pPr>
        <w:shd w:val="clear" w:color="auto" w:fill="FFFFFF"/>
        <w:spacing w:after="0" w:line="276" w:lineRule="auto"/>
        <w:jc w:val="both"/>
      </w:pPr>
      <w:r>
        <w:t xml:space="preserve">Con medio millón de seguidores en sus redes, </w:t>
      </w:r>
      <w:r>
        <w:rPr>
          <w:b/>
        </w:rPr>
        <w:t xml:space="preserve">Paulina Cocina </w:t>
      </w:r>
      <w:r>
        <w:t xml:space="preserve">llegará a Caminos y Sabores y tomará la Cocina Sabores Gourmet a las 16hs para demostrar en vivo la magia culinaria que la caracteriza en sus videos y contará: ¿Por qué la tarta es un plato “argentinazo”?. Comenzó a cocinar desde pequeña con su mamá y sus recetas se caracterizan porque cualquier persona las </w:t>
      </w:r>
      <w:r>
        <w:br/>
      </w:r>
      <w:r>
        <w:lastRenderedPageBreak/>
        <w:t xml:space="preserve">puede hacer en su casa. Además, sus videos de YouTube se identifican por el mix de la cocina con humor y recetas con carne, las variedades de papa del norte, el buen malbec y los aceites de oliva.  </w:t>
      </w:r>
    </w:p>
    <w:p w:rsidR="00015B1D" w:rsidRDefault="00015B1D">
      <w:pPr>
        <w:shd w:val="clear" w:color="auto" w:fill="FFFFFF"/>
        <w:spacing w:after="0" w:line="276" w:lineRule="auto"/>
        <w:jc w:val="both"/>
      </w:pPr>
    </w:p>
    <w:p w:rsidR="00015B1D" w:rsidRDefault="00863701">
      <w:pPr>
        <w:shd w:val="clear" w:color="auto" w:fill="FFFFFF"/>
        <w:spacing w:after="0" w:line="276" w:lineRule="auto"/>
        <w:jc w:val="both"/>
      </w:pPr>
      <w:r>
        <w:t>El cordero será protagonista doble durante el festejo. Por un lado, el chef Walter Villagra preparará el martes a las 15</w:t>
      </w:r>
      <w:r w:rsidR="00050BC5">
        <w:t xml:space="preserve"> </w:t>
      </w:r>
      <w:proofErr w:type="spellStart"/>
      <w:r w:rsidR="00050BC5">
        <w:t>hs</w:t>
      </w:r>
      <w:proofErr w:type="spellEnd"/>
      <w:r>
        <w:t xml:space="preserve"> en la Cocina Verde, un cordero confitado con puré de papa a la vainilla. Por otro, el reconocido chef de Como todo y Cuestión de Peso, Paco Almeida, preparará a las 18hs en la Cocina Sabores Gourmet, un clásico cordero argentino con chuletas de cordero al romero acompañado por puré de papas con crema de rúculas.</w:t>
      </w:r>
    </w:p>
    <w:p w:rsidR="00015B1D" w:rsidRDefault="0001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</w:pPr>
    </w:p>
    <w:p w:rsidR="00015B1D" w:rsidRDefault="00863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r>
        <w:rPr>
          <w:b/>
          <w:color w:val="000000"/>
        </w:rPr>
        <w:t>Lo que hay que saber</w:t>
      </w:r>
    </w:p>
    <w:p w:rsidR="00015B1D" w:rsidRDefault="00863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</w:pPr>
      <w:r>
        <w:t>M</w:t>
      </w:r>
      <w:r>
        <w:rPr>
          <w:color w:val="000000"/>
        </w:rPr>
        <w:t>artes 9 de julio</w:t>
      </w:r>
      <w:r>
        <w:rPr>
          <w:color w:val="000000"/>
        </w:rPr>
        <w:br/>
        <w:t>La Rural, Predio Ferial de la Ciudad Autónoma de Buenos Aires.</w:t>
      </w:r>
      <w:r>
        <w:rPr>
          <w:color w:val="000000"/>
        </w:rPr>
        <w:br/>
        <w:t>Valor de la entrada: $ 200.</w:t>
      </w:r>
      <w:r>
        <w:rPr>
          <w:color w:val="000000"/>
        </w:rPr>
        <w:br/>
        <w:t>Jubilados: $100</w:t>
      </w:r>
      <w:r>
        <w:rPr>
          <w:color w:val="000000"/>
        </w:rPr>
        <w:br/>
        <w:t>Menores de 12 años gratis, acompañados por un mayor.</w:t>
      </w:r>
      <w:r>
        <w:rPr>
          <w:color w:val="000000"/>
        </w:rPr>
        <w:br/>
        <w:t xml:space="preserve">Horarios: Sábado 6, Domingo 7 y Lunes 8, de 12 a 22:30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t xml:space="preserve"> | Martes 9: de 12 a 21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br/>
        <w:t>Más información sobre promociones especiales en </w:t>
      </w:r>
      <w:hyperlink r:id="rId6">
        <w:r>
          <w:rPr>
            <w:color w:val="000000"/>
            <w:u w:val="single"/>
          </w:rPr>
          <w:t>www.caminosysabores.com.ar</w:t>
        </w:r>
      </w:hyperlink>
      <w:r>
        <w:rPr>
          <w:color w:val="000000"/>
        </w:rPr>
        <w:t xml:space="preserve">   </w:t>
      </w:r>
    </w:p>
    <w:sectPr w:rsidR="00015B1D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83" w:rsidRDefault="00FA2783">
      <w:pPr>
        <w:spacing w:after="0" w:line="240" w:lineRule="auto"/>
      </w:pPr>
      <w:r>
        <w:separator/>
      </w:r>
    </w:p>
  </w:endnote>
  <w:endnote w:type="continuationSeparator" w:id="0">
    <w:p w:rsidR="00FA2783" w:rsidRDefault="00FA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1D" w:rsidRDefault="008637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-1130299</wp:posOffset>
          </wp:positionH>
          <wp:positionV relativeFrom="paragraph">
            <wp:posOffset>-432434</wp:posOffset>
          </wp:positionV>
          <wp:extent cx="7626008" cy="10572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83" w:rsidRDefault="00FA2783">
      <w:pPr>
        <w:spacing w:after="0" w:line="240" w:lineRule="auto"/>
      </w:pPr>
      <w:r>
        <w:separator/>
      </w:r>
    </w:p>
  </w:footnote>
  <w:footnote w:type="continuationSeparator" w:id="0">
    <w:p w:rsidR="00FA2783" w:rsidRDefault="00FA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1D" w:rsidRDefault="008637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-1163319</wp:posOffset>
          </wp:positionH>
          <wp:positionV relativeFrom="paragraph">
            <wp:posOffset>-687704</wp:posOffset>
          </wp:positionV>
          <wp:extent cx="7647369" cy="1657350"/>
          <wp:effectExtent l="0" t="0" r="0" b="0"/>
          <wp:wrapNone/>
          <wp:docPr id="1" name="image2.jp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captura de pantall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1D"/>
    <w:rsid w:val="00015B1D"/>
    <w:rsid w:val="00050BC5"/>
    <w:rsid w:val="00863701"/>
    <w:rsid w:val="00EA1442"/>
    <w:rsid w:val="00F759A2"/>
    <w:rsid w:val="00F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9F86B-1862-41B6-82FF-1CA43E3D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inosysabores.com.ar/informacion-general-visita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 Esnaola</dc:creator>
  <cp:lastModifiedBy>Eliana Esnaola</cp:lastModifiedBy>
  <cp:revision>3</cp:revision>
  <dcterms:created xsi:type="dcterms:W3CDTF">2019-07-08T22:07:00Z</dcterms:created>
  <dcterms:modified xsi:type="dcterms:W3CDTF">2019-07-08T22:11:00Z</dcterms:modified>
</cp:coreProperties>
</file>