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tag w:val="goog_rdk_0"/>
        <w:id w:val="435481960"/>
      </w:sdtPr>
      <w:sdtEndPr/>
      <w:sdtContent>
        <w:p w:rsidR="00947C50" w:rsidRDefault="00401C4D">
          <w:pPr>
            <w:shd w:val="clear" w:color="auto" w:fill="FFFFFF"/>
            <w:spacing w:before="120" w:after="0" w:line="240" w:lineRule="auto"/>
            <w:jc w:val="center"/>
            <w:rPr>
              <w:b/>
              <w:sz w:val="28"/>
              <w:szCs w:val="28"/>
            </w:rPr>
          </w:pPr>
        </w:p>
      </w:sdtContent>
    </w:sdt>
    <w:sdt>
      <w:sdtPr>
        <w:tag w:val="goog_rdk_1"/>
        <w:id w:val="517585540"/>
      </w:sdtPr>
      <w:sdtEndPr/>
      <w:sdtContent>
        <w:p w:rsidR="00947C50" w:rsidRDefault="00E03FA0">
          <w:pPr>
            <w:shd w:val="clear" w:color="auto" w:fill="FFFFFF"/>
            <w:spacing w:before="120" w:after="0" w:line="24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La Ciudad de Buenos Aires,</w:t>
          </w:r>
          <w:bookmarkStart w:id="0" w:name="_GoBack"/>
          <w:bookmarkEnd w:id="0"/>
          <w:r w:rsidR="00401C4D">
            <w:rPr>
              <w:b/>
              <w:sz w:val="28"/>
              <w:szCs w:val="28"/>
            </w:rPr>
            <w:t xml:space="preserve"> sinónimo de cultura y gastronomía </w:t>
          </w:r>
        </w:p>
      </w:sdtContent>
    </w:sdt>
    <w:sdt>
      <w:sdtPr>
        <w:tag w:val="goog_rdk_2"/>
        <w:id w:val="-1053534612"/>
      </w:sdtPr>
      <w:sdtEndPr/>
      <w:sdtContent>
        <w:p w:rsidR="00947C50" w:rsidRDefault="00E03FA0">
          <w:pPr>
            <w:shd w:val="clear" w:color="auto" w:fill="FFFFFF"/>
            <w:spacing w:before="120" w:after="0" w:line="240" w:lineRule="auto"/>
            <w:jc w:val="cent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“El gran mercado argentino</w:t>
          </w:r>
          <w:proofErr w:type="gramStart"/>
          <w:r>
            <w:rPr>
              <w:i/>
              <w:sz w:val="24"/>
              <w:szCs w:val="24"/>
            </w:rPr>
            <w:t xml:space="preserve">“ </w:t>
          </w:r>
          <w:r w:rsidR="00401C4D">
            <w:rPr>
              <w:i/>
              <w:sz w:val="24"/>
              <w:szCs w:val="24"/>
            </w:rPr>
            <w:t>recibió</w:t>
          </w:r>
          <w:proofErr w:type="gramEnd"/>
          <w:r w:rsidR="00401C4D">
            <w:rPr>
              <w:i/>
              <w:sz w:val="24"/>
              <w:szCs w:val="24"/>
            </w:rPr>
            <w:t xml:space="preserve"> la visita de Enrique Avogadro, ministro de Cultura de la Ciudad de Buenos Aires, quien celebró la fiesta de sabores y colores que se vivió en la capital cultural y gastronómica de Latinoamérica. </w:t>
          </w:r>
        </w:p>
      </w:sdtContent>
    </w:sdt>
    <w:sdt>
      <w:sdtPr>
        <w:tag w:val="goog_rdk_3"/>
        <w:id w:val="-1256132445"/>
        <w:showingPlcHdr/>
      </w:sdtPr>
      <w:sdtEndPr/>
      <w:sdtContent>
        <w:p w:rsidR="00947C50" w:rsidRDefault="00E03FA0">
          <w:pPr>
            <w:shd w:val="clear" w:color="auto" w:fill="FFFFFF"/>
            <w:spacing w:before="120" w:after="0" w:line="240" w:lineRule="auto"/>
            <w:jc w:val="both"/>
          </w:pPr>
          <w:r>
            <w:t xml:space="preserve">     </w:t>
          </w:r>
        </w:p>
      </w:sdtContent>
    </w:sdt>
    <w:sdt>
      <w:sdtPr>
        <w:tag w:val="goog_rdk_4"/>
        <w:id w:val="362028214"/>
      </w:sdtPr>
      <w:sdtEndPr/>
      <w:sdtContent>
        <w:p w:rsidR="00947C50" w:rsidRDefault="00401C4D">
          <w:pPr>
            <w:shd w:val="clear" w:color="auto" w:fill="FFFFFF"/>
            <w:spacing w:before="120" w:after="0" w:line="240" w:lineRule="auto"/>
            <w:jc w:val="both"/>
          </w:pPr>
          <w:r>
            <w:t>Buenos Aires se con</w:t>
          </w:r>
          <w:r>
            <w:t xml:space="preserve">solida, una vez más, como el polo de la cultura y la gastronomía de la región. </w:t>
          </w:r>
          <w:r w:rsidR="00E03FA0">
            <w:t>Este martes 9, l</w:t>
          </w:r>
          <w:r>
            <w:t xml:space="preserve">a 15° edición de Caminos y Sabores recibió la visita del ministro de Cultura de la Ciudad de Buenos Aires, Enrique Avogadro, quien expresó su apoyo a los emprendedores de todo </w:t>
          </w:r>
          <w:r>
            <w:t xml:space="preserve">el país que trajeron lo mejor de su gastronomía y arte a la ciudad. </w:t>
          </w:r>
        </w:p>
      </w:sdtContent>
    </w:sdt>
    <w:sdt>
      <w:sdtPr>
        <w:tag w:val="goog_rdk_5"/>
        <w:id w:val="-1250343598"/>
      </w:sdtPr>
      <w:sdtEndPr/>
      <w:sdtContent>
        <w:p w:rsidR="00947C50" w:rsidRDefault="00401C4D">
          <w:pPr>
            <w:shd w:val="clear" w:color="auto" w:fill="FFFFFF"/>
            <w:spacing w:before="120" w:after="0" w:line="240" w:lineRule="auto"/>
            <w:jc w:val="both"/>
          </w:pPr>
          <w:r>
            <w:t>“Caminos y Sabores es una feria que nos permite conectarnos con la producción de nuestro país. La gastronomía es parte de nuestra identidad y cultura, y tener la oportunidad de encontra</w:t>
          </w:r>
          <w:r>
            <w:t xml:space="preserve">rnos cara a cara </w:t>
          </w:r>
          <w:r>
            <w:t>con los emprendedores de cada rincón del país, todos los años, es fundamental”, explicó Avogadro y destacó la importancia del encuentro: “Conocer los productos pero también las historias detrás de esos productos, es re</w:t>
          </w:r>
          <w:r>
            <w:t>levante para los que viven acá, pero también para quienes trabajan en la ciudad y para quienes nos visitan todos los años. Hay personas de todos los rincones del país viviendo en Buenos Aires y eso habla de la diversidad cultural que hay acá. Con mucho pla</w:t>
          </w:r>
          <w:r>
            <w:t xml:space="preserve">cer y orgullo, apoyamos todos los años a Caminos y Sabores y vemos que sigue creciendo. Eso nos pone muy contentos”. </w:t>
          </w:r>
        </w:p>
      </w:sdtContent>
    </w:sdt>
    <w:sdt>
      <w:sdtPr>
        <w:tag w:val="goog_rdk_6"/>
        <w:id w:val="-1103335206"/>
      </w:sdtPr>
      <w:sdtEndPr/>
      <w:sdtContent>
        <w:p w:rsidR="00947C50" w:rsidRDefault="00E03FA0">
          <w:pPr>
            <w:shd w:val="clear" w:color="auto" w:fill="FFFFFF"/>
            <w:spacing w:before="120" w:after="0" w:line="240" w:lineRule="auto"/>
            <w:jc w:val="both"/>
          </w:pPr>
          <w:r>
            <w:t>Además, el m</w:t>
          </w:r>
          <w:r w:rsidR="00401C4D">
            <w:t>i</w:t>
          </w:r>
          <w:r>
            <w:t>nistro de Cultura comentó el motivo por el cual</w:t>
          </w:r>
          <w:r w:rsidR="00401C4D">
            <w:t xml:space="preserve"> Buenos Aires busca convertirse en la capital gastronómica de América Latina: “Buenos Aires</w:t>
          </w:r>
          <w:r w:rsidR="00401C4D">
            <w:t xml:space="preserve"> es una ciudad que tiene muchas culturas dentro de nuestra identidad por su historia de inmigrantes y eso influye e</w:t>
          </w:r>
          <w:r>
            <w:t>n la gastronomía. No solo en lo que</w:t>
          </w:r>
          <w:r w:rsidR="00401C4D">
            <w:t xml:space="preserve"> comemos sino en cómo comemos. Algo que le gusta mucho al visitante es el placer con el que se sale a comer e</w:t>
          </w:r>
          <w:r w:rsidR="00401C4D">
            <w:t xml:space="preserve">n esta ciudad y la diversa oferta culinaria que se puede encontrar en </w:t>
          </w:r>
          <w:r w:rsidR="00401C4D">
            <w:t>la ciudad</w:t>
          </w:r>
          <w:r w:rsidR="00401C4D">
            <w:t xml:space="preserve">”. </w:t>
          </w:r>
        </w:p>
      </w:sdtContent>
    </w:sdt>
    <w:sdt>
      <w:sdtPr>
        <w:tag w:val="goog_rdk_7"/>
        <w:id w:val="-1117444651"/>
      </w:sdtPr>
      <w:sdtEndPr/>
      <w:sdtContent>
        <w:p w:rsidR="00947C50" w:rsidRDefault="00401C4D">
          <w:pPr>
            <w:shd w:val="clear" w:color="auto" w:fill="FFFFFF"/>
            <w:spacing w:before="120" w:after="0" w:line="240" w:lineRule="auto"/>
            <w:jc w:val="both"/>
          </w:pPr>
          <w:r>
            <w:t>BA Capital Gastronómica participó</w:t>
          </w:r>
          <w:r>
            <w:t xml:space="preserve"> en</w:t>
          </w:r>
          <w:r>
            <w:t xml:space="preserve"> </w:t>
          </w:r>
          <w:r>
            <w:t>“</w:t>
          </w:r>
          <w:r>
            <w:t>el gran mercado argentino</w:t>
          </w:r>
          <w:r>
            <w:t>”</w:t>
          </w:r>
          <w:r>
            <w:t xml:space="preserve"> con presencia de marca y entregaron de forma gratuita bolsas ecológicas reutilizables a los más de 100.000</w:t>
          </w:r>
          <w:r>
            <w:t xml:space="preserve"> visitantes que se acercaron a comprar y disfrutar de la feria d</w:t>
          </w:r>
          <w:r>
            <w:t>esde el sábado 6 hasta hoy martes a las 21</w:t>
          </w:r>
          <w:r>
            <w:t xml:space="preserve">. </w:t>
          </w:r>
        </w:p>
      </w:sdtContent>
    </w:sdt>
    <w:sdt>
      <w:sdtPr>
        <w:tag w:val="goog_rdk_8"/>
        <w:id w:val="-1133945554"/>
      </w:sdtPr>
      <w:sdtEndPr/>
      <w:sdtContent>
        <w:p w:rsidR="00947C50" w:rsidRDefault="00401C4D">
          <w:pPr>
            <w:shd w:val="clear" w:color="auto" w:fill="FFFFFF"/>
            <w:spacing w:before="120" w:after="0" w:line="240" w:lineRule="auto"/>
            <w:jc w:val="both"/>
          </w:pPr>
          <w:r>
            <w:t>BA Capital Gastronómica es un programa de Gobierno que busca impulsar a la Ciudad de Buenos Aires como destino gastronómico de América Latina. Co</w:t>
          </w:r>
          <w:r>
            <w:t xml:space="preserve">n el objetivo de promocionar el desarrollo gastronómico, se busca posicionar a la ciudad como un lugar de encuentro en donde familias, amigos y parejas se reúnan alrededor de la mesa a comer y disfrutar los sabores de nuestra cultura. </w:t>
          </w:r>
        </w:p>
      </w:sdtContent>
    </w:sdt>
    <w:sdt>
      <w:sdtPr>
        <w:tag w:val="goog_rdk_9"/>
        <w:id w:val="9958565"/>
      </w:sdtPr>
      <w:sdtEndPr/>
      <w:sdtContent>
        <w:p w:rsidR="00947C50" w:rsidRDefault="00401C4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spacing w:after="0" w:line="240" w:lineRule="auto"/>
            <w:jc w:val="both"/>
            <w:rPr>
              <w:color w:val="141823"/>
              <w:highlight w:val="white"/>
            </w:rPr>
          </w:pPr>
        </w:p>
      </w:sdtContent>
    </w:sdt>
    <w:sdt>
      <w:sdtPr>
        <w:tag w:val="goog_rdk_10"/>
        <w:id w:val="-696309459"/>
      </w:sdtPr>
      <w:sdtEndPr/>
      <w:sdtContent>
        <w:p w:rsidR="00947C50" w:rsidRDefault="00401C4D">
          <w:pPr>
            <w:shd w:val="clear" w:color="auto" w:fill="FFFFFF"/>
            <w:tabs>
              <w:tab w:val="left" w:pos="1515"/>
            </w:tabs>
            <w:spacing w:before="120" w:after="0" w:line="240" w:lineRule="auto"/>
            <w:rPr>
              <w:b/>
            </w:rPr>
          </w:pPr>
          <w:r>
            <w:rPr>
              <w:b/>
            </w:rPr>
            <w:t xml:space="preserve">Lo que hay que </w:t>
          </w:r>
          <w:r>
            <w:rPr>
              <w:b/>
            </w:rPr>
            <w:t>saber</w:t>
          </w:r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11"/>
        <w:id w:val="-367521987"/>
      </w:sdtPr>
      <w:sdtEndPr/>
      <w:sdtContent>
        <w:p w:rsidR="00947C50" w:rsidRDefault="00401C4D">
          <w:pPr>
            <w:shd w:val="clear" w:color="auto" w:fill="FFFFFF"/>
            <w:tabs>
              <w:tab w:val="left" w:pos="1515"/>
            </w:tabs>
            <w:spacing w:before="120" w:after="0" w:line="240" w:lineRule="auto"/>
          </w:pPr>
          <w:r>
            <w:t>Del sábado 6 al martes 9 de julio</w:t>
          </w:r>
          <w:r>
            <w:br/>
            <w:t>La Rural, Predio Ferial de la Ciudad Autónoma de Buenos Aires.</w:t>
          </w:r>
          <w:r>
            <w:br/>
            <w:t>Valor de la entrada: $ 200.</w:t>
          </w:r>
          <w:r>
            <w:br/>
            <w:t>Jubilados: $100</w:t>
          </w:r>
          <w:r>
            <w:br/>
            <w:t>Menores de 12 años gratis, acompañados por un mayor.</w:t>
          </w:r>
          <w:r>
            <w:br/>
            <w:t>Horarios: Sábado 6, Domingo 7 y Lunes 8, de 12 a 22:30</w:t>
          </w:r>
          <w:r>
            <w:t xml:space="preserve"> </w:t>
          </w:r>
          <w:proofErr w:type="spellStart"/>
          <w:r>
            <w:t>hs</w:t>
          </w:r>
          <w:proofErr w:type="spellEnd"/>
          <w:r>
            <w:t xml:space="preserve"> | Martes 9: de 12 a 21 </w:t>
          </w:r>
          <w:proofErr w:type="spellStart"/>
          <w:r>
            <w:t>hs</w:t>
          </w:r>
          <w:proofErr w:type="spellEnd"/>
          <w:r>
            <w:br/>
            <w:t xml:space="preserve">Más información sobre promociones especiales en </w:t>
          </w:r>
          <w:hyperlink r:id="rId7">
            <w:r>
              <w:rPr>
                <w:color w:val="0563C1"/>
                <w:u w:val="single"/>
              </w:rPr>
              <w:t>www.caminosysabores.com.ar</w:t>
            </w:r>
          </w:hyperlink>
          <w:r>
            <w:t xml:space="preserve"> </w:t>
          </w:r>
        </w:p>
      </w:sdtContent>
    </w:sdt>
    <w:sdt>
      <w:sdtPr>
        <w:tag w:val="goog_rdk_12"/>
        <w:id w:val="-238953587"/>
      </w:sdtPr>
      <w:sdtEndPr/>
      <w:sdtContent>
        <w:p w:rsidR="00947C50" w:rsidRDefault="00401C4D"/>
      </w:sdtContent>
    </w:sdt>
    <w:sectPr w:rsidR="00947C50">
      <w:headerReference w:type="default" r:id="rId8"/>
      <w:footerReference w:type="default" r:id="rId9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C4D" w:rsidRDefault="00401C4D">
      <w:pPr>
        <w:spacing w:after="0" w:line="240" w:lineRule="auto"/>
      </w:pPr>
      <w:r>
        <w:separator/>
      </w:r>
    </w:p>
  </w:endnote>
  <w:endnote w:type="continuationSeparator" w:id="0">
    <w:p w:rsidR="00401C4D" w:rsidRDefault="0040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4"/>
      <w:id w:val="668442669"/>
    </w:sdtPr>
    <w:sdtEndPr/>
    <w:sdtContent>
      <w:p w:rsidR="00947C50" w:rsidRDefault="00401C4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lang w:val="es-AR"/>
          </w:rPr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-1130299</wp:posOffset>
              </wp:positionH>
              <wp:positionV relativeFrom="paragraph">
                <wp:posOffset>-432434</wp:posOffset>
              </wp:positionV>
              <wp:extent cx="7626008" cy="1057275"/>
              <wp:effectExtent l="0" t="0" r="0" b="0"/>
              <wp:wrapNone/>
              <wp:docPr id="4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6008" cy="10572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C4D" w:rsidRDefault="00401C4D">
      <w:pPr>
        <w:spacing w:after="0" w:line="240" w:lineRule="auto"/>
      </w:pPr>
      <w:r>
        <w:separator/>
      </w:r>
    </w:p>
  </w:footnote>
  <w:footnote w:type="continuationSeparator" w:id="0">
    <w:p w:rsidR="00401C4D" w:rsidRDefault="0040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13"/>
      <w:id w:val="-1929180637"/>
    </w:sdtPr>
    <w:sdtEndPr/>
    <w:sdtContent>
      <w:p w:rsidR="00947C50" w:rsidRDefault="00401C4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color w:val="000000"/>
          </w:rPr>
        </w:pPr>
        <w:r>
          <w:rPr>
            <w:noProof/>
            <w:lang w:val="es-AR"/>
          </w:rPr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-1163319</wp:posOffset>
              </wp:positionH>
              <wp:positionV relativeFrom="paragraph">
                <wp:posOffset>-687704</wp:posOffset>
              </wp:positionV>
              <wp:extent cx="7647369" cy="1657350"/>
              <wp:effectExtent l="0" t="0" r="0" b="0"/>
              <wp:wrapNone/>
              <wp:docPr id="3" name="image2.jpg" descr="Imagen que contiene captura de pantalla&#10;&#10;Descripción generada automáticamente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g" descr="Imagen que contiene captura de pantalla&#10;&#10;Descripción generada automáticamente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47369" cy="16573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50"/>
    <w:rsid w:val="00401C4D"/>
    <w:rsid w:val="00947C50"/>
    <w:rsid w:val="00E0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BC6F4-4C87-4A6F-8773-BA8060F0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5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4014F0"/>
  </w:style>
  <w:style w:type="paragraph" w:styleId="Piedepgina">
    <w:name w:val="footer"/>
    <w:basedOn w:val="Normal"/>
    <w:link w:val="PiedepginaCar"/>
    <w:uiPriority w:val="99"/>
    <w:unhideWhenUsed/>
    <w:rsid w:val="004014F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14F0"/>
  </w:style>
  <w:style w:type="paragraph" w:styleId="Textodeglobo">
    <w:name w:val="Balloon Text"/>
    <w:basedOn w:val="Normal"/>
    <w:link w:val="TextodegloboCar"/>
    <w:uiPriority w:val="99"/>
    <w:semiHidden/>
    <w:unhideWhenUsed/>
    <w:rsid w:val="004014F0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A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4F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0DBF"/>
    <w:rPr>
      <w:color w:val="0563C1" w:themeColor="hyperlink"/>
      <w:u w:val="single"/>
    </w:rPr>
  </w:style>
  <w:style w:type="character" w:customStyle="1" w:styleId="m7597559684660545684gmail-normaltextrun">
    <w:name w:val="m_7597559684660545684gmail-normaltextrun"/>
    <w:basedOn w:val="Fuentedeprrafopredeter"/>
    <w:rsid w:val="006D295E"/>
  </w:style>
  <w:style w:type="character" w:customStyle="1" w:styleId="m7597559684660545684gmail-eop">
    <w:name w:val="m_7597559684660545684gmail-eop"/>
    <w:basedOn w:val="Fuentedeprrafopredeter"/>
    <w:rsid w:val="006D295E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inosysabores.com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n2GjOADjC1w/MVEzamcqw0i6fQ==">AMUW2mVtMg1BcbsA8ecfQjkjqgWiKCZiqhGNZKZX7scNkdzeHIL5m7JNZWFJtlRoAYAEJk1O8iEXe/AoI3jTSjMhNp6cwvJG+brmnJw9InNJvYWEPgkMXwM9FmRRuJQSxof22oXfY9/Q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Calderón</dc:creator>
  <cp:lastModifiedBy>Eliana Esnaola</cp:lastModifiedBy>
  <cp:revision>2</cp:revision>
  <dcterms:created xsi:type="dcterms:W3CDTF">2019-07-09T20:07:00Z</dcterms:created>
  <dcterms:modified xsi:type="dcterms:W3CDTF">2019-07-09T20:07:00Z</dcterms:modified>
</cp:coreProperties>
</file>