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D1" w:rsidRPr="009246D4" w:rsidRDefault="00D2658A" w:rsidP="00D2658A">
      <w:pPr>
        <w:jc w:val="center"/>
        <w:rPr>
          <w:b/>
          <w:sz w:val="28"/>
          <w:szCs w:val="28"/>
        </w:rPr>
      </w:pPr>
      <w:r>
        <w:rPr>
          <w:b/>
          <w:sz w:val="28"/>
          <w:szCs w:val="28"/>
        </w:rPr>
        <w:t>24 emprendimientos argentinos protagonizan el Camino del Banco Nación</w:t>
      </w:r>
    </w:p>
    <w:p w:rsidR="007D570A" w:rsidRPr="007D570A" w:rsidRDefault="007D570A" w:rsidP="007D570A">
      <w:pPr>
        <w:jc w:val="center"/>
        <w:rPr>
          <w:i/>
        </w:rPr>
      </w:pPr>
      <w:r w:rsidRPr="007D570A">
        <w:rPr>
          <w:i/>
        </w:rPr>
        <w:t>Para la 15° ed</w:t>
      </w:r>
      <w:r w:rsidR="00D2658A">
        <w:rPr>
          <w:i/>
        </w:rPr>
        <w:t>ición de Caminos y Sabores</w:t>
      </w:r>
      <w:r w:rsidRPr="007D570A">
        <w:rPr>
          <w:i/>
        </w:rPr>
        <w:t xml:space="preserve">, </w:t>
      </w:r>
      <w:r w:rsidR="00243404">
        <w:rPr>
          <w:i/>
        </w:rPr>
        <w:t xml:space="preserve">el Banco Nación </w:t>
      </w:r>
      <w:r w:rsidRPr="007D570A">
        <w:rPr>
          <w:i/>
        </w:rPr>
        <w:t>diseñó una pr</w:t>
      </w:r>
      <w:r w:rsidR="0027256B">
        <w:rPr>
          <w:i/>
        </w:rPr>
        <w:t>o</w:t>
      </w:r>
      <w:r w:rsidR="00D2658A">
        <w:rPr>
          <w:i/>
        </w:rPr>
        <w:t xml:space="preserve">puesta denominada “Camino BNA”. </w:t>
      </w:r>
    </w:p>
    <w:p w:rsidR="007D570A" w:rsidRDefault="00243404" w:rsidP="0027256B">
      <w:pPr>
        <w:jc w:val="both"/>
      </w:pPr>
      <w:r>
        <w:t>Este año,</w:t>
      </w:r>
      <w:r w:rsidR="00D2658A">
        <w:t xml:space="preserve"> la entidad,</w:t>
      </w:r>
      <w:r w:rsidR="007D570A" w:rsidRPr="007D570A">
        <w:t xml:space="preserve"> a través de todas sus sucursales, invitó a microempresarios usuarios de algunas de las herramientas de crédito del Programa “Nación Emprende” para formar parte de “Camino BNA”.</w:t>
      </w:r>
      <w:r>
        <w:t xml:space="preserve"> Al respecto, el presidente de la entidad, Javier González  </w:t>
      </w:r>
      <w:r w:rsidR="007A69B1">
        <w:t xml:space="preserve">Fraga. </w:t>
      </w:r>
    </w:p>
    <w:p w:rsidR="007D570A" w:rsidRDefault="007D570A" w:rsidP="0027256B">
      <w:pPr>
        <w:jc w:val="both"/>
      </w:pPr>
      <w:r>
        <w:t>En su recorrido</w:t>
      </w:r>
      <w:r w:rsidR="009246D4">
        <w:t>,</w:t>
      </w:r>
      <w:r>
        <w:t xml:space="preserve"> Fraga </w:t>
      </w:r>
      <w:r w:rsidR="007A69B1">
        <w:t>visitó diferentes stands</w:t>
      </w:r>
      <w:r w:rsidR="005244D8">
        <w:t xml:space="preserve"> del Camino BNA</w:t>
      </w:r>
      <w:r w:rsidR="009246D4">
        <w:t>.</w:t>
      </w:r>
      <w:r>
        <w:t xml:space="preserve"> </w:t>
      </w:r>
      <w:r w:rsidR="009246D4">
        <w:t>“</w:t>
      </w:r>
      <w:r>
        <w:t xml:space="preserve">Son todos </w:t>
      </w:r>
      <w:r w:rsidR="009246D4">
        <w:t>microemprendedores</w:t>
      </w:r>
      <w:r>
        <w:t xml:space="preserve"> que han usado </w:t>
      </w:r>
      <w:r>
        <w:t>crédito</w:t>
      </w:r>
      <w:r>
        <w:t>s otorgados por el Banco Nación</w:t>
      </w:r>
      <w:r>
        <w:t xml:space="preserve"> para incrementar su capacidad productiva, para mejorar el </w:t>
      </w:r>
      <w:r>
        <w:t>packaging</w:t>
      </w:r>
      <w:r w:rsidR="009246D4">
        <w:t xml:space="preserve"> e</w:t>
      </w:r>
      <w:r>
        <w:t xml:space="preserve"> incorporar</w:t>
      </w:r>
      <w:r w:rsidR="009246D4">
        <w:t xml:space="preserve"> nuevos productos”, y enfatizó: “</w:t>
      </w:r>
      <w:r>
        <w:t xml:space="preserve">Eso nos da una </w:t>
      </w:r>
      <w:r w:rsidR="009246D4">
        <w:t>enorme alegría en el Banco</w:t>
      </w:r>
      <w:r w:rsidR="007A69B1">
        <w:t>. C</w:t>
      </w:r>
      <w:r>
        <w:t>r</w:t>
      </w:r>
      <w:r w:rsidR="007A69B1">
        <w:t>e</w:t>
      </w:r>
      <w:r>
        <w:t xml:space="preserve">emos que el país necesita una nueva </w:t>
      </w:r>
      <w:r w:rsidR="007A69B1">
        <w:t>generació</w:t>
      </w:r>
      <w:r>
        <w:t>n de emprendedores y de esta manera lo estamos posibilitando</w:t>
      </w:r>
      <w:r w:rsidR="007A69B1">
        <w:t>”</w:t>
      </w:r>
      <w:r>
        <w:t>.</w:t>
      </w:r>
    </w:p>
    <w:p w:rsidR="007D570A" w:rsidRDefault="009246D4" w:rsidP="0027256B">
      <w:pPr>
        <w:jc w:val="both"/>
      </w:pPr>
      <w:r>
        <w:t xml:space="preserve">Para Fraga, </w:t>
      </w:r>
      <w:r w:rsidR="0027256B">
        <w:t xml:space="preserve">estos emprendimientos generan </w:t>
      </w:r>
      <w:r w:rsidR="00D2658A">
        <w:t>trabajo</w:t>
      </w:r>
      <w:r w:rsidR="007D570A">
        <w:t xml:space="preserve"> en el interior del país, que  la gente pueda quedarse en su lugar de origen y no necesite mudarse a las grandes </w:t>
      </w:r>
      <w:r w:rsidR="0027256B">
        <w:t xml:space="preserve">ciudades para encontrar trabajo. En la misma línea, destacó: </w:t>
      </w:r>
      <w:r w:rsidR="00B3346D">
        <w:t xml:space="preserve">“Resultan de gran importancia </w:t>
      </w:r>
      <w:r w:rsidR="007D570A">
        <w:t xml:space="preserve">para la </w:t>
      </w:r>
      <w:r>
        <w:t>integración de Argentina en el m</w:t>
      </w:r>
      <w:r w:rsidR="007D570A">
        <w:t xml:space="preserve">undo. </w:t>
      </w:r>
      <w:r w:rsidR="00B3346D">
        <w:t xml:space="preserve"> </w:t>
      </w:r>
      <w:r>
        <w:t>L</w:t>
      </w:r>
      <w:r w:rsidR="007D570A">
        <w:t>o que vamos a exportar</w:t>
      </w:r>
      <w:r>
        <w:t xml:space="preserve"> es lo que se ve en esta feria, n</w:t>
      </w:r>
      <w:r w:rsidR="007D570A">
        <w:t>uestros quesos nuestros dulces, nuestros produ</w:t>
      </w:r>
      <w:r>
        <w:t xml:space="preserve">ctos cárnicos, entre otros”. </w:t>
      </w:r>
    </w:p>
    <w:p w:rsidR="007D570A" w:rsidRDefault="007D570A" w:rsidP="0027256B">
      <w:pPr>
        <w:jc w:val="both"/>
      </w:pPr>
      <w:r>
        <w:t xml:space="preserve">Como dato de color, Fraga, confesó tener </w:t>
      </w:r>
      <w:r>
        <w:t>deb</w:t>
      </w:r>
      <w:r w:rsidR="007A69B1">
        <w:t>ilidad por el dulce de</w:t>
      </w:r>
      <w:r>
        <w:t>l eche.</w:t>
      </w:r>
    </w:p>
    <w:p w:rsidR="007D570A" w:rsidRPr="007D570A" w:rsidRDefault="007D570A" w:rsidP="0027256B">
      <w:pPr>
        <w:jc w:val="both"/>
        <w:rPr>
          <w:b/>
        </w:rPr>
      </w:pPr>
      <w:r w:rsidRPr="007D570A">
        <w:rPr>
          <w:b/>
        </w:rPr>
        <w:t>Un pas</w:t>
      </w:r>
      <w:r w:rsidR="009246D4">
        <w:rPr>
          <w:b/>
        </w:rPr>
        <w:t>e</w:t>
      </w:r>
      <w:r w:rsidRPr="007D570A">
        <w:rPr>
          <w:b/>
        </w:rPr>
        <w:t>o por el camino del BNA</w:t>
      </w:r>
    </w:p>
    <w:p w:rsidR="0039368A" w:rsidRDefault="00BC3789" w:rsidP="0027256B">
      <w:pPr>
        <w:jc w:val="both"/>
      </w:pPr>
      <w:r w:rsidRPr="00BC3789">
        <w:t>Tacuapi mates y bombillas</w:t>
      </w:r>
      <w:r w:rsidR="009246D4">
        <w:t>,</w:t>
      </w:r>
      <w:r w:rsidR="001B14CB" w:rsidRPr="00BC3789">
        <w:t xml:space="preserve"> de Villa Ciud</w:t>
      </w:r>
      <w:r w:rsidR="00D2658A">
        <w:t>ad Parque, provincia de Córdoba</w:t>
      </w:r>
      <w:r w:rsidR="00B3346D">
        <w:t xml:space="preserve">, </w:t>
      </w:r>
      <w:r w:rsidR="005244D8">
        <w:t xml:space="preserve">es una de los 24 emprendimientos </w:t>
      </w:r>
      <w:r w:rsidR="00B3346D">
        <w:t>del Camino BNA.</w:t>
      </w:r>
      <w:r w:rsidR="001B14CB" w:rsidRPr="00BC3789">
        <w:t xml:space="preserve"> </w:t>
      </w:r>
      <w:r w:rsidRPr="00BC3789">
        <w:t>Diego Ruiz</w:t>
      </w:r>
      <w:r w:rsidRPr="00BC3789">
        <w:t xml:space="preserve">, su creador comentó que es la primera vez que están en </w:t>
      </w:r>
      <w:r w:rsidR="009246D4">
        <w:t xml:space="preserve">la feria </w:t>
      </w:r>
      <w:r w:rsidRPr="00BC3789">
        <w:t xml:space="preserve">Caminos y Sabores. “Hacemos </w:t>
      </w:r>
      <w:r w:rsidR="005244D8">
        <w:t>b</w:t>
      </w:r>
      <w:r w:rsidRPr="00BC3789">
        <w:t>ombillas de alpaca y mates de c</w:t>
      </w:r>
      <w:r w:rsidR="009246D4">
        <w:t>alabaza con detalles de alpaca”, describió. Su inclinación por la elaboración de estos</w:t>
      </w:r>
      <w:r w:rsidRPr="00BC3789">
        <w:t xml:space="preserve"> productos tiene que ve</w:t>
      </w:r>
      <w:r w:rsidR="009246D4">
        <w:t xml:space="preserve">r con su </w:t>
      </w:r>
      <w:r w:rsidRPr="00BC3789">
        <w:t xml:space="preserve">historia de vida. </w:t>
      </w:r>
      <w:r w:rsidR="009246D4">
        <w:t>“</w:t>
      </w:r>
      <w:r w:rsidRPr="00BC3789">
        <w:t>Surgió a  través</w:t>
      </w:r>
      <w:r w:rsidR="009246D4">
        <w:t xml:space="preserve"> de un viaje, en el cual, </w:t>
      </w:r>
      <w:r w:rsidRPr="00BC3789">
        <w:t xml:space="preserve">empecé a tener contacto con la artesanía  viajera. </w:t>
      </w:r>
      <w:r w:rsidR="009246D4">
        <w:t xml:space="preserve">Luego, comencé a realizar </w:t>
      </w:r>
      <w:r w:rsidR="005244D8">
        <w:t>bombillas, y después</w:t>
      </w:r>
      <w:r w:rsidRPr="00BC3789">
        <w:t xml:space="preserve"> mates</w:t>
      </w:r>
      <w:r w:rsidR="009246D4">
        <w:t xml:space="preserve">,  </w:t>
      </w:r>
      <w:r w:rsidRPr="00BC3789">
        <w:t>producto</w:t>
      </w:r>
      <w:r w:rsidR="005244D8">
        <w:t>s</w:t>
      </w:r>
      <w:r w:rsidRPr="00BC3789">
        <w:t xml:space="preserve"> con un</w:t>
      </w:r>
      <w:r w:rsidR="009246D4">
        <w:t xml:space="preserve"> valor tradicional muy fuerte</w:t>
      </w:r>
      <w:r>
        <w:t>”</w:t>
      </w:r>
      <w:r w:rsidR="009246D4">
        <w:t xml:space="preserve">, relató Ruiz. </w:t>
      </w:r>
    </w:p>
    <w:p w:rsidR="00BC3789" w:rsidRDefault="009246D4" w:rsidP="0027256B">
      <w:pPr>
        <w:jc w:val="both"/>
      </w:pPr>
      <w:r>
        <w:t xml:space="preserve">En este caso, </w:t>
      </w:r>
      <w:r w:rsidR="00BC3789">
        <w:t xml:space="preserve">Nación Emprende financió la compra de materiales para la elaboración del producto. La inversión realizada permitió el ingreso en determinados circuitos de venta que requerían un aumento de la capacidad de producción. </w:t>
      </w:r>
    </w:p>
    <w:p w:rsidR="004014F0" w:rsidRDefault="0039368A" w:rsidP="0027256B">
      <w:pPr>
        <w:jc w:val="both"/>
      </w:pPr>
      <w:r>
        <w:t xml:space="preserve">Por su parte, </w:t>
      </w:r>
      <w:r w:rsidRPr="0039368A">
        <w:t xml:space="preserve">Francisco Milhas de </w:t>
      </w:r>
      <w:proofErr w:type="spellStart"/>
      <w:r w:rsidRPr="0039368A">
        <w:t>Maimará</w:t>
      </w:r>
      <w:proofErr w:type="spellEnd"/>
      <w:r w:rsidRPr="0039368A">
        <w:t>, u</w:t>
      </w:r>
      <w:r w:rsidR="005244D8">
        <w:t>na localidad de Jujuy, llegó a Capital F</w:t>
      </w:r>
      <w:r w:rsidRPr="0039368A">
        <w:t>ederal para participar por primera vez</w:t>
      </w:r>
      <w:r w:rsidR="005244D8">
        <w:t xml:space="preserve"> de “el gran mercado argentino”</w:t>
      </w:r>
      <w:r w:rsidRPr="0039368A">
        <w:t>. Su emprendimiento se caracteriza por la elaboración de alimentos con verduras deshidratadas con energía solar. En este sentido, Milhas señaló: “Es un sueño, un hito, el inicio de una buena campaña, y una infusión económica para llegar más lejos, como por ejemplo</w:t>
      </w:r>
      <w:r w:rsidR="00D2658A">
        <w:t>,</w:t>
      </w:r>
      <w:r w:rsidRPr="0039368A">
        <w:t xml:space="preserve"> al mercado de Buenos Aires, de Córdoba y de Rosario. Una oportunidad para conocer y medir nuestra capacidad de respuesta”.</w:t>
      </w:r>
    </w:p>
    <w:p w:rsidR="007A69B1" w:rsidRDefault="005244D8" w:rsidP="0027256B">
      <w:pPr>
        <w:jc w:val="both"/>
      </w:pPr>
      <w:r>
        <w:t>Algunos d</w:t>
      </w:r>
      <w:r w:rsidR="007A69B1">
        <w:t xml:space="preserve">e los emprendimientos que protagonizan el Camino del BNA son: </w:t>
      </w:r>
      <w:proofErr w:type="spellStart"/>
      <w:r w:rsidR="007A69B1">
        <w:t>Incontro</w:t>
      </w:r>
      <w:proofErr w:type="spellEnd"/>
      <w:r w:rsidR="007A69B1">
        <w:t xml:space="preserve">, Zafrán, Miel Dorada, Granja La Piedra, Frutta Roja Gourmet, Cielo </w:t>
      </w:r>
      <w:proofErr w:type="spellStart"/>
      <w:r w:rsidR="007A69B1">
        <w:t>Anitg</w:t>
      </w:r>
      <w:r w:rsidR="00D2658A">
        <w:t>uo</w:t>
      </w:r>
      <w:proofErr w:type="spellEnd"/>
      <w:r w:rsidR="00D2658A">
        <w:t>- C</w:t>
      </w:r>
      <w:r w:rsidR="007A69B1">
        <w:t xml:space="preserve">asa de cerámica, Finca La Gringa, </w:t>
      </w:r>
      <w:r w:rsidR="007A69B1" w:rsidRPr="007A69B1">
        <w:t>Leo Ferreyra Salames Oncativo</w:t>
      </w:r>
      <w:r w:rsidR="0027256B">
        <w:t xml:space="preserve">, </w:t>
      </w:r>
      <w:r w:rsidR="0027256B" w:rsidRPr="0027256B">
        <w:t xml:space="preserve">Cerveceria </w:t>
      </w:r>
      <w:proofErr w:type="spellStart"/>
      <w:r w:rsidR="0027256B" w:rsidRPr="0027256B">
        <w:t>Toll</w:t>
      </w:r>
      <w:proofErr w:type="spellEnd"/>
      <w:r w:rsidR="0027256B">
        <w:t xml:space="preserve">, Don Tato, Cien Amores, </w:t>
      </w:r>
      <w:r w:rsidR="00D2658A">
        <w:t xml:space="preserve">Sal saborizada JOM, Barroco, Capricho de campo, </w:t>
      </w:r>
      <w:r w:rsidR="00BF3F8B" w:rsidRPr="00BF3F8B">
        <w:t>Higuera Almacén de Arte</w:t>
      </w:r>
      <w:r w:rsidR="00BF3F8B">
        <w:t xml:space="preserve">, </w:t>
      </w:r>
      <w:bookmarkStart w:id="0" w:name="_GoBack"/>
      <w:bookmarkEnd w:id="0"/>
      <w:r w:rsidR="00D2658A">
        <w:t xml:space="preserve">entre otros. </w:t>
      </w:r>
    </w:p>
    <w:p w:rsidR="004014F0" w:rsidRDefault="004014F0"/>
    <w:p w:rsidR="004014F0" w:rsidRDefault="004014F0"/>
    <w:p w:rsidR="00BD6CF1" w:rsidRPr="00BD6CF1" w:rsidRDefault="00BD6CF1" w:rsidP="00BD6CF1">
      <w:pPr>
        <w:rPr>
          <w:b/>
        </w:rPr>
      </w:pPr>
      <w:r w:rsidRPr="00BD6CF1">
        <w:rPr>
          <w:b/>
        </w:rPr>
        <w:t>Lo que hay que saber</w:t>
      </w:r>
    </w:p>
    <w:p w:rsidR="00BD6CF1" w:rsidRDefault="00BD6CF1" w:rsidP="00BD6CF1">
      <w:r>
        <w:t>Del sábado 6 al martes 9 de julio</w:t>
      </w:r>
    </w:p>
    <w:p w:rsidR="00BD6CF1" w:rsidRDefault="00BD6CF1" w:rsidP="00BD6CF1">
      <w:r>
        <w:t>La Rural, Predio Ferial de la Ciudad Autónoma de Buenos Aires.</w:t>
      </w:r>
    </w:p>
    <w:p w:rsidR="00BD6CF1" w:rsidRDefault="00BD6CF1" w:rsidP="00BD6CF1">
      <w:r>
        <w:t>Valor de la entrada: $ 200.</w:t>
      </w:r>
    </w:p>
    <w:p w:rsidR="00BD6CF1" w:rsidRDefault="00BD6CF1" w:rsidP="00BD6CF1">
      <w:r>
        <w:t>Jubilados: $100</w:t>
      </w:r>
    </w:p>
    <w:p w:rsidR="00BD6CF1" w:rsidRDefault="00BD6CF1" w:rsidP="00BD6CF1">
      <w:r>
        <w:t>Menores de 12 años gratis, acompañados por un mayor.</w:t>
      </w:r>
    </w:p>
    <w:p w:rsidR="00BD6CF1" w:rsidRDefault="00BD6CF1" w:rsidP="00BD6CF1">
      <w:r>
        <w:t xml:space="preserve">Horarios: Sábado 6, Domingo 7 y Lunes 8, de 12 a 22:30 </w:t>
      </w:r>
      <w:proofErr w:type="spellStart"/>
      <w:r>
        <w:t>hs</w:t>
      </w:r>
      <w:proofErr w:type="spellEnd"/>
      <w:r>
        <w:t xml:space="preserve"> | Martes 9: de 12 a 21 </w:t>
      </w:r>
      <w:proofErr w:type="spellStart"/>
      <w:r>
        <w:t>hs</w:t>
      </w:r>
      <w:proofErr w:type="spellEnd"/>
    </w:p>
    <w:p w:rsidR="004014F0" w:rsidRDefault="00BD6CF1" w:rsidP="00BD6CF1">
      <w:r>
        <w:t xml:space="preserve">Más información sobre promociones especiales en </w:t>
      </w:r>
      <w:hyperlink r:id="rId6" w:history="1">
        <w:r w:rsidRPr="001E5743">
          <w:rPr>
            <w:rStyle w:val="Hipervnculo"/>
          </w:rPr>
          <w:t>www.caminosysabores.com.ar</w:t>
        </w:r>
      </w:hyperlink>
      <w:r>
        <w:t xml:space="preserve"> </w:t>
      </w:r>
    </w:p>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4E" w:rsidRDefault="0080154E" w:rsidP="004014F0">
      <w:pPr>
        <w:spacing w:after="0" w:line="240" w:lineRule="auto"/>
      </w:pPr>
      <w:r>
        <w:separator/>
      </w:r>
    </w:p>
  </w:endnote>
  <w:endnote w:type="continuationSeparator" w:id="0">
    <w:p w:rsidR="0080154E" w:rsidRDefault="0080154E"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4E" w:rsidRDefault="0080154E" w:rsidP="004014F0">
      <w:pPr>
        <w:spacing w:after="0" w:line="240" w:lineRule="auto"/>
      </w:pPr>
      <w:r>
        <w:separator/>
      </w:r>
    </w:p>
  </w:footnote>
  <w:footnote w:type="continuationSeparator" w:id="0">
    <w:p w:rsidR="0080154E" w:rsidRDefault="0080154E"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1B14CB"/>
    <w:rsid w:val="00243404"/>
    <w:rsid w:val="0027256B"/>
    <w:rsid w:val="0039368A"/>
    <w:rsid w:val="004014F0"/>
    <w:rsid w:val="005244D8"/>
    <w:rsid w:val="007A69B1"/>
    <w:rsid w:val="007B0F3D"/>
    <w:rsid w:val="007D570A"/>
    <w:rsid w:val="0080154E"/>
    <w:rsid w:val="009246D4"/>
    <w:rsid w:val="00B25DD1"/>
    <w:rsid w:val="00B3346D"/>
    <w:rsid w:val="00BC3789"/>
    <w:rsid w:val="00BD6CF1"/>
    <w:rsid w:val="00BF3F8B"/>
    <w:rsid w:val="00D265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BD6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2</cp:revision>
  <dcterms:created xsi:type="dcterms:W3CDTF">2019-07-06T21:56:00Z</dcterms:created>
  <dcterms:modified xsi:type="dcterms:W3CDTF">2019-07-06T21:56:00Z</dcterms:modified>
</cp:coreProperties>
</file>