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88" w:rsidRDefault="00661370" w:rsidP="00C41188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Por primera </w:t>
      </w:r>
      <w:r w:rsidRPr="00661370">
        <w:rPr>
          <w:rFonts w:cstheme="minorHAnsi"/>
          <w:b/>
          <w:sz w:val="28"/>
          <w:szCs w:val="28"/>
          <w:shd w:val="clear" w:color="auto" w:fill="FFFFFF"/>
        </w:rPr>
        <w:t>vez</w:t>
      </w:r>
      <w:r>
        <w:rPr>
          <w:rFonts w:cstheme="minorHAnsi"/>
          <w:b/>
          <w:sz w:val="28"/>
          <w:szCs w:val="28"/>
          <w:shd w:val="clear" w:color="auto" w:fill="FFFFFF"/>
        </w:rPr>
        <w:t>,</w:t>
      </w:r>
      <w:r w:rsidRPr="00661370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Pr="00DF2577">
        <w:rPr>
          <w:rFonts w:cstheme="minorHAnsi"/>
          <w:b/>
          <w:i/>
          <w:sz w:val="28"/>
          <w:szCs w:val="28"/>
          <w:shd w:val="clear" w:color="auto" w:fill="FFFFFF"/>
        </w:rPr>
        <w:t>Nucete</w:t>
      </w:r>
      <w:r w:rsidRPr="00661370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sz w:val="28"/>
          <w:szCs w:val="28"/>
          <w:shd w:val="clear" w:color="auto" w:fill="FFFFFF"/>
        </w:rPr>
        <w:t>en</w:t>
      </w:r>
      <w:r w:rsidR="00C41188">
        <w:rPr>
          <w:rFonts w:cstheme="minorHAnsi"/>
          <w:b/>
          <w:sz w:val="28"/>
          <w:szCs w:val="28"/>
          <w:shd w:val="clear" w:color="auto" w:fill="FFFFFF"/>
        </w:rPr>
        <w:t xml:space="preserve"> Caminos y Sabores</w:t>
      </w:r>
    </w:p>
    <w:p w:rsidR="003407A2" w:rsidRPr="003407A2" w:rsidRDefault="003407A2" w:rsidP="003407A2">
      <w:pPr>
        <w:jc w:val="center"/>
        <w:rPr>
          <w:rFonts w:cstheme="minorHAnsi"/>
          <w:i/>
          <w:shd w:val="clear" w:color="auto" w:fill="FFFFFF"/>
        </w:rPr>
      </w:pPr>
      <w:r w:rsidRPr="003407A2">
        <w:rPr>
          <w:rFonts w:cstheme="minorHAnsi"/>
          <w:i/>
          <w:shd w:val="clear" w:color="auto" w:fill="FFFFFF"/>
        </w:rPr>
        <w:t>La reconocida empresa</w:t>
      </w:r>
      <w:r>
        <w:rPr>
          <w:rFonts w:cstheme="minorHAnsi"/>
          <w:i/>
          <w:shd w:val="clear" w:color="auto" w:fill="FFFFFF"/>
        </w:rPr>
        <w:t xml:space="preserve"> aceitunera</w:t>
      </w:r>
      <w:r w:rsidRPr="003407A2">
        <w:rPr>
          <w:rFonts w:cstheme="minorHAnsi"/>
          <w:i/>
          <w:shd w:val="clear" w:color="auto" w:fill="FFFFFF"/>
        </w:rPr>
        <w:t xml:space="preserve"> con más de</w:t>
      </w:r>
      <w:r>
        <w:rPr>
          <w:rFonts w:cstheme="minorHAnsi"/>
          <w:i/>
          <w:shd w:val="clear" w:color="auto" w:fill="FFFFFF"/>
        </w:rPr>
        <w:t xml:space="preserve"> 40 </w:t>
      </w:r>
      <w:r w:rsidRPr="003407A2">
        <w:rPr>
          <w:rFonts w:cstheme="minorHAnsi"/>
          <w:i/>
          <w:shd w:val="clear" w:color="auto" w:fill="FFFFFF"/>
        </w:rPr>
        <w:t xml:space="preserve">años de trayectoria debuta como expositor en el gran mercado argentino, del 6 al 9 de julio en La Rural. </w:t>
      </w:r>
    </w:p>
    <w:p w:rsidR="00CF4E66" w:rsidRDefault="00CF4E66" w:rsidP="00C41188">
      <w:pPr>
        <w:jc w:val="both"/>
        <w:rPr>
          <w:rFonts w:cstheme="minorHAnsi"/>
          <w:shd w:val="clear" w:color="auto" w:fill="FFFFFF"/>
        </w:rPr>
      </w:pPr>
      <w:r w:rsidRPr="00DF2577">
        <w:rPr>
          <w:rFonts w:cstheme="minorHAnsi"/>
          <w:i/>
          <w:shd w:val="clear" w:color="auto" w:fill="FFFFFF"/>
        </w:rPr>
        <w:t>Nucete</w:t>
      </w:r>
      <w:r w:rsidR="00027C49">
        <w:rPr>
          <w:rFonts w:cstheme="minorHAnsi"/>
          <w:shd w:val="clear" w:color="auto" w:fill="FFFFFF"/>
        </w:rPr>
        <w:t xml:space="preserve"> llega rejuvenecida a la feria. L</w:t>
      </w:r>
      <w:r>
        <w:rPr>
          <w:rFonts w:cstheme="minorHAnsi"/>
          <w:shd w:val="clear" w:color="auto" w:fill="FFFFFF"/>
        </w:rPr>
        <w:t>a marca</w:t>
      </w:r>
      <w:r w:rsidR="00DF2577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que se caracteriza por llevar </w:t>
      </w:r>
      <w:r w:rsidRPr="00CF4E66">
        <w:rPr>
          <w:rFonts w:cstheme="minorHAnsi"/>
          <w:shd w:val="clear" w:color="auto" w:fill="FFFFFF"/>
        </w:rPr>
        <w:t xml:space="preserve">a </w:t>
      </w:r>
      <w:r w:rsidR="00027C49">
        <w:rPr>
          <w:rFonts w:cstheme="minorHAnsi"/>
          <w:shd w:val="clear" w:color="auto" w:fill="FFFFFF"/>
        </w:rPr>
        <w:t xml:space="preserve">la </w:t>
      </w:r>
      <w:r>
        <w:rPr>
          <w:rFonts w:cstheme="minorHAnsi"/>
          <w:shd w:val="clear" w:color="auto" w:fill="FFFFFF"/>
        </w:rPr>
        <w:t xml:space="preserve">mesa de </w:t>
      </w:r>
      <w:r w:rsidRPr="00CF4E66">
        <w:rPr>
          <w:rFonts w:cstheme="minorHAnsi"/>
          <w:shd w:val="clear" w:color="auto" w:fill="FFFFFF"/>
        </w:rPr>
        <w:t>los argentinos el auténtico sabor de la mejor aceituna medi</w:t>
      </w:r>
      <w:r>
        <w:rPr>
          <w:rFonts w:cstheme="minorHAnsi"/>
          <w:shd w:val="clear" w:color="auto" w:fill="FFFFFF"/>
        </w:rPr>
        <w:t>terránea: apetitosa, nutritiva</w:t>
      </w:r>
      <w:r w:rsidR="00DF2577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con infinidad de aplicaciones, y </w:t>
      </w:r>
      <w:r w:rsidRPr="00CF4E66">
        <w:rPr>
          <w:rFonts w:cstheme="minorHAnsi"/>
          <w:shd w:val="clear" w:color="auto" w:fill="FFFFFF"/>
        </w:rPr>
        <w:t xml:space="preserve">además </w:t>
      </w:r>
      <w:r w:rsidR="00DF2577">
        <w:rPr>
          <w:rFonts w:cstheme="minorHAnsi"/>
          <w:shd w:val="clear" w:color="auto" w:fill="FFFFFF"/>
        </w:rPr>
        <w:t xml:space="preserve">uno </w:t>
      </w:r>
      <w:r w:rsidRPr="00CF4E66">
        <w:rPr>
          <w:rFonts w:cstheme="minorHAnsi"/>
          <w:shd w:val="clear" w:color="auto" w:fill="FFFFFF"/>
        </w:rPr>
        <w:t>de</w:t>
      </w:r>
      <w:r>
        <w:rPr>
          <w:rFonts w:cstheme="minorHAnsi"/>
          <w:shd w:val="clear" w:color="auto" w:fill="FFFFFF"/>
        </w:rPr>
        <w:t xml:space="preserve"> los mejores aceites de oliva, </w:t>
      </w:r>
      <w:r w:rsidR="00027C49">
        <w:rPr>
          <w:rFonts w:cstheme="minorHAnsi"/>
          <w:shd w:val="clear" w:color="auto" w:fill="FFFFFF"/>
        </w:rPr>
        <w:t xml:space="preserve">brindará </w:t>
      </w:r>
      <w:r w:rsidR="00C41188">
        <w:rPr>
          <w:rFonts w:cstheme="minorHAnsi"/>
          <w:shd w:val="clear" w:color="auto" w:fill="FFFFFF"/>
        </w:rPr>
        <w:t xml:space="preserve">una atractiva propuesta </w:t>
      </w:r>
      <w:r w:rsidR="00DF2577">
        <w:rPr>
          <w:rFonts w:cstheme="minorHAnsi"/>
          <w:shd w:val="clear" w:color="auto" w:fill="FFFFFF"/>
        </w:rPr>
        <w:t>en</w:t>
      </w:r>
      <w:r>
        <w:rPr>
          <w:rFonts w:cstheme="minorHAnsi"/>
          <w:shd w:val="clear" w:color="auto" w:fill="FFFFFF"/>
        </w:rPr>
        <w:t xml:space="preserve"> Caminos y Sabores.</w:t>
      </w:r>
      <w:bookmarkStart w:id="0" w:name="_GoBack"/>
      <w:bookmarkEnd w:id="0"/>
    </w:p>
    <w:p w:rsidR="00417EED" w:rsidRPr="009E4B7F" w:rsidRDefault="009E4B7F" w:rsidP="00C41188">
      <w:pPr>
        <w:jc w:val="both"/>
        <w:rPr>
          <w:rFonts w:cstheme="minorHAnsi"/>
        </w:rPr>
      </w:pPr>
      <w:r>
        <w:rPr>
          <w:rFonts w:cstheme="minorHAnsi"/>
        </w:rPr>
        <w:t xml:space="preserve">En su puesto, ubicado en el camino de los Aceites y Aderezos, dispondrán de la </w:t>
      </w:r>
      <w:r w:rsidRPr="00C41188">
        <w:rPr>
          <w:rFonts w:cstheme="minorHAnsi"/>
        </w:rPr>
        <w:t>línea complet</w:t>
      </w:r>
      <w:r>
        <w:rPr>
          <w:rFonts w:cstheme="minorHAnsi"/>
        </w:rPr>
        <w:t xml:space="preserve">a de aceitunas en frascos, clásica y </w:t>
      </w:r>
      <w:proofErr w:type="spellStart"/>
      <w:r w:rsidR="00DF2577">
        <w:rPr>
          <w:rFonts w:cstheme="minorHAnsi"/>
        </w:rPr>
        <w:t>p</w:t>
      </w:r>
      <w:r w:rsidR="00417EED">
        <w:rPr>
          <w:rFonts w:cstheme="minorHAnsi"/>
        </w:rPr>
        <w:t>remium</w:t>
      </w:r>
      <w:proofErr w:type="spellEnd"/>
      <w:r>
        <w:rPr>
          <w:rFonts w:cstheme="minorHAnsi"/>
        </w:rPr>
        <w:t>, y de l</w:t>
      </w:r>
      <w:r w:rsidRPr="00C41188">
        <w:rPr>
          <w:rFonts w:cstheme="minorHAnsi"/>
        </w:rPr>
        <w:t>a línea completa de aceites en</w:t>
      </w:r>
      <w:r w:rsidR="00417EED">
        <w:rPr>
          <w:rFonts w:cstheme="minorHAnsi"/>
        </w:rPr>
        <w:t xml:space="preserve"> envase de lata y de</w:t>
      </w:r>
      <w:r w:rsidRPr="00C41188">
        <w:rPr>
          <w:rFonts w:cstheme="minorHAnsi"/>
        </w:rPr>
        <w:t xml:space="preserve"> vidrio. </w:t>
      </w:r>
      <w:r w:rsidR="00CF4E66">
        <w:rPr>
          <w:rFonts w:cstheme="minorHAnsi"/>
          <w:shd w:val="clear" w:color="auto" w:fill="FFFFFF"/>
        </w:rPr>
        <w:t xml:space="preserve">Los visitantes que se acerquen al </w:t>
      </w:r>
      <w:r w:rsidR="00027C49">
        <w:rPr>
          <w:rFonts w:cstheme="minorHAnsi"/>
          <w:shd w:val="clear" w:color="auto" w:fill="FFFFFF"/>
        </w:rPr>
        <w:t xml:space="preserve">espacio de </w:t>
      </w:r>
      <w:r w:rsidR="00027C49" w:rsidRPr="00DF2577">
        <w:rPr>
          <w:rFonts w:cstheme="minorHAnsi"/>
          <w:i/>
          <w:shd w:val="clear" w:color="auto" w:fill="FFFFFF"/>
        </w:rPr>
        <w:t>Nucete</w:t>
      </w:r>
      <w:r w:rsidR="00CF4E66">
        <w:rPr>
          <w:rFonts w:cstheme="minorHAnsi"/>
          <w:shd w:val="clear" w:color="auto" w:fill="FFFFFF"/>
        </w:rPr>
        <w:t xml:space="preserve"> </w:t>
      </w:r>
      <w:r w:rsidR="00661370" w:rsidRPr="00C41188">
        <w:rPr>
          <w:rFonts w:cstheme="minorHAnsi"/>
        </w:rPr>
        <w:t xml:space="preserve">podrán </w:t>
      </w:r>
      <w:r w:rsidR="00417EED">
        <w:rPr>
          <w:rFonts w:cstheme="minorHAnsi"/>
        </w:rPr>
        <w:t xml:space="preserve">deleitarse con </w:t>
      </w:r>
      <w:r>
        <w:rPr>
          <w:rFonts w:cstheme="minorHAnsi"/>
        </w:rPr>
        <w:t>los aceites</w:t>
      </w:r>
      <w:r w:rsidRPr="00C41188">
        <w:rPr>
          <w:rFonts w:cstheme="minorHAnsi"/>
        </w:rPr>
        <w:t xml:space="preserve"> </w:t>
      </w:r>
      <w:r>
        <w:rPr>
          <w:rFonts w:cstheme="minorHAnsi"/>
        </w:rPr>
        <w:t xml:space="preserve">y aceitunas preparadas, y además tendrán la oportunidad de </w:t>
      </w:r>
      <w:r w:rsidR="00661370" w:rsidRPr="00C41188">
        <w:rPr>
          <w:rFonts w:cstheme="minorHAnsi"/>
        </w:rPr>
        <w:t xml:space="preserve">comprar packs </w:t>
      </w:r>
      <w:r w:rsidR="00417EED">
        <w:rPr>
          <w:rFonts w:cstheme="minorHAnsi"/>
        </w:rPr>
        <w:t xml:space="preserve">de </w:t>
      </w:r>
      <w:r w:rsidR="00417EED" w:rsidRPr="00C41188">
        <w:rPr>
          <w:rFonts w:cstheme="minorHAnsi"/>
        </w:rPr>
        <w:t xml:space="preserve">productos </w:t>
      </w:r>
      <w:r w:rsidR="00417EED">
        <w:rPr>
          <w:rFonts w:cstheme="minorHAnsi"/>
        </w:rPr>
        <w:t xml:space="preserve">combinados </w:t>
      </w:r>
      <w:r w:rsidR="00417EED" w:rsidRPr="00C41188">
        <w:rPr>
          <w:rFonts w:cstheme="minorHAnsi"/>
        </w:rPr>
        <w:t xml:space="preserve">con merchandising de la marca </w:t>
      </w:r>
      <w:r w:rsidR="00661370" w:rsidRPr="00C41188">
        <w:rPr>
          <w:rFonts w:cstheme="minorHAnsi"/>
        </w:rPr>
        <w:t xml:space="preserve">con </w:t>
      </w:r>
      <w:r w:rsidR="00CF4E66">
        <w:rPr>
          <w:rFonts w:cstheme="minorHAnsi"/>
        </w:rPr>
        <w:t>descuentos</w:t>
      </w:r>
      <w:r>
        <w:rPr>
          <w:rFonts w:cstheme="minorHAnsi"/>
        </w:rPr>
        <w:t xml:space="preserve"> especiales</w:t>
      </w:r>
      <w:r w:rsidR="00C41188" w:rsidRPr="00C41188">
        <w:rPr>
          <w:rFonts w:cstheme="minorHAnsi"/>
        </w:rPr>
        <w:t xml:space="preserve">. </w:t>
      </w:r>
      <w:r w:rsidR="00417EED">
        <w:rPr>
          <w:rFonts w:cstheme="minorHAnsi"/>
        </w:rPr>
        <w:t xml:space="preserve">Pensando en </w:t>
      </w:r>
      <w:r w:rsidR="00417EED" w:rsidRPr="00417EED">
        <w:rPr>
          <w:rFonts w:cstheme="minorHAnsi"/>
        </w:rPr>
        <w:t>mostrar las diferentes formas de consumo de l</w:t>
      </w:r>
      <w:r w:rsidR="00417EED">
        <w:rPr>
          <w:rFonts w:cstheme="minorHAnsi"/>
        </w:rPr>
        <w:t>as aceitunas y del aceite de o</w:t>
      </w:r>
      <w:r w:rsidR="00417EED" w:rsidRPr="00417EED">
        <w:rPr>
          <w:rFonts w:cstheme="minorHAnsi"/>
        </w:rPr>
        <w:t>liva</w:t>
      </w:r>
      <w:r w:rsidR="00DF2577">
        <w:rPr>
          <w:rFonts w:cstheme="minorHAnsi"/>
        </w:rPr>
        <w:t>,</w:t>
      </w:r>
      <w:r w:rsidR="00417EED" w:rsidRPr="00417EED">
        <w:rPr>
          <w:rFonts w:cstheme="minorHAnsi"/>
        </w:rPr>
        <w:t xml:space="preserve"> que es </w:t>
      </w:r>
      <w:r w:rsidR="00417EED">
        <w:rPr>
          <w:rFonts w:cstheme="minorHAnsi"/>
        </w:rPr>
        <w:t xml:space="preserve">muy sano, </w:t>
      </w:r>
      <w:r w:rsidR="008A004F">
        <w:rPr>
          <w:rFonts w:cstheme="minorHAnsi"/>
        </w:rPr>
        <w:t xml:space="preserve">seguramente </w:t>
      </w:r>
      <w:r>
        <w:rPr>
          <w:rFonts w:cstheme="minorHAnsi"/>
        </w:rPr>
        <w:t>llevarán</w:t>
      </w:r>
      <w:r w:rsidR="00661370" w:rsidRPr="00C41188">
        <w:rPr>
          <w:rFonts w:cstheme="minorHAnsi"/>
        </w:rPr>
        <w:t xml:space="preserve"> u</w:t>
      </w:r>
      <w:r>
        <w:rPr>
          <w:rFonts w:cstheme="minorHAnsi"/>
        </w:rPr>
        <w:t xml:space="preserve">n chef </w:t>
      </w:r>
      <w:r w:rsidR="00027C49">
        <w:rPr>
          <w:rFonts w:cstheme="minorHAnsi"/>
        </w:rPr>
        <w:t xml:space="preserve">para que el público aprenda a preparar </w:t>
      </w:r>
      <w:r>
        <w:rPr>
          <w:rFonts w:cstheme="minorHAnsi"/>
        </w:rPr>
        <w:t xml:space="preserve">una </w:t>
      </w:r>
      <w:r w:rsidR="00417EED">
        <w:rPr>
          <w:rFonts w:cstheme="minorHAnsi"/>
        </w:rPr>
        <w:t xml:space="preserve">deliciosa comida utilizando </w:t>
      </w:r>
      <w:r w:rsidR="00DF2577">
        <w:rPr>
          <w:rFonts w:cstheme="minorHAnsi"/>
        </w:rPr>
        <w:t>sus</w:t>
      </w:r>
      <w:r w:rsidR="00417EED">
        <w:rPr>
          <w:rFonts w:cstheme="minorHAnsi"/>
        </w:rPr>
        <w:t xml:space="preserve"> </w:t>
      </w:r>
      <w:r w:rsidR="00661370" w:rsidRPr="00C41188">
        <w:rPr>
          <w:rFonts w:cstheme="minorHAnsi"/>
        </w:rPr>
        <w:t>productos</w:t>
      </w:r>
      <w:r w:rsidR="00417EED">
        <w:rPr>
          <w:rFonts w:cstheme="minorHAnsi"/>
        </w:rPr>
        <w:t>. *</w:t>
      </w:r>
      <w:r w:rsidR="00417EED" w:rsidRPr="00417EED">
        <w:rPr>
          <w:rFonts w:cstheme="minorHAnsi"/>
          <w:i/>
        </w:rPr>
        <w:t>Ver receta</w:t>
      </w:r>
      <w:r w:rsidR="00417EED">
        <w:rPr>
          <w:rFonts w:cstheme="minorHAnsi"/>
          <w:i/>
        </w:rPr>
        <w:t>.</w:t>
      </w:r>
    </w:p>
    <w:p w:rsidR="00D074C5" w:rsidRDefault="00D074C5" w:rsidP="00C41188">
      <w:pPr>
        <w:jc w:val="both"/>
        <w:rPr>
          <w:rFonts w:cstheme="minorHAnsi"/>
        </w:rPr>
      </w:pPr>
      <w:r>
        <w:rPr>
          <w:rFonts w:cstheme="minorHAnsi"/>
        </w:rPr>
        <w:t>“</w:t>
      </w:r>
      <w:r w:rsidR="00661370" w:rsidRPr="00C41188">
        <w:rPr>
          <w:rFonts w:cstheme="minorHAnsi"/>
        </w:rPr>
        <w:t xml:space="preserve">Estamos atravesando un proceso </w:t>
      </w:r>
      <w:r>
        <w:rPr>
          <w:rFonts w:cstheme="minorHAnsi"/>
        </w:rPr>
        <w:t xml:space="preserve">de cambios en la empresa, </w:t>
      </w:r>
      <w:r w:rsidR="00661370" w:rsidRPr="00C41188">
        <w:rPr>
          <w:rFonts w:cstheme="minorHAnsi"/>
        </w:rPr>
        <w:t>queremos acercarno</w:t>
      </w:r>
      <w:r w:rsidR="00DF2577">
        <w:rPr>
          <w:rFonts w:cstheme="minorHAnsi"/>
        </w:rPr>
        <w:t>s mucho más a nuestros clientes</w:t>
      </w:r>
      <w:r w:rsidR="00661370" w:rsidRPr="00C41188">
        <w:rPr>
          <w:rFonts w:cstheme="minorHAnsi"/>
        </w:rPr>
        <w:t xml:space="preserve"> y que también ellos nos conozcan. </w:t>
      </w:r>
      <w:r w:rsidR="008518DE">
        <w:rPr>
          <w:rFonts w:cstheme="minorHAnsi"/>
        </w:rPr>
        <w:t>Seguimos manteniendo</w:t>
      </w:r>
      <w:r w:rsidR="00661370" w:rsidRPr="00C41188">
        <w:rPr>
          <w:rFonts w:cstheme="minorHAnsi"/>
        </w:rPr>
        <w:t xml:space="preserve"> altos estándares de c</w:t>
      </w:r>
      <w:r w:rsidR="00DF2577">
        <w:rPr>
          <w:rFonts w:cstheme="minorHAnsi"/>
        </w:rPr>
        <w:t>alidad</w:t>
      </w:r>
      <w:r>
        <w:rPr>
          <w:rFonts w:cstheme="minorHAnsi"/>
        </w:rPr>
        <w:t xml:space="preserve"> y también de tradición, pero la</w:t>
      </w:r>
      <w:r w:rsidRPr="00D074C5">
        <w:rPr>
          <w:rFonts w:cstheme="minorHAnsi"/>
        </w:rPr>
        <w:t xml:space="preserve"> </w:t>
      </w:r>
      <w:r>
        <w:rPr>
          <w:rFonts w:cstheme="minorHAnsi"/>
        </w:rPr>
        <w:t>empresa se está rejuveneciendo”, enfatizaron desde la compañía.</w:t>
      </w:r>
    </w:p>
    <w:p w:rsidR="00D074C5" w:rsidRDefault="00DF2577" w:rsidP="00C41188">
      <w:pPr>
        <w:jc w:val="both"/>
        <w:rPr>
          <w:rFonts w:cstheme="minorHAnsi"/>
        </w:rPr>
      </w:pPr>
      <w:r>
        <w:rPr>
          <w:rFonts w:cstheme="minorHAnsi"/>
        </w:rPr>
        <w:t>Uno de los productos estrella</w:t>
      </w:r>
      <w:r w:rsidR="00D074C5">
        <w:rPr>
          <w:rFonts w:cstheme="minorHAnsi"/>
        </w:rPr>
        <w:t xml:space="preserve"> d</w:t>
      </w:r>
      <w:r w:rsidR="008518DE">
        <w:rPr>
          <w:rFonts w:cstheme="minorHAnsi"/>
        </w:rPr>
        <w:t xml:space="preserve">e </w:t>
      </w:r>
      <w:r w:rsidR="008518DE" w:rsidRPr="00DF2577">
        <w:rPr>
          <w:rFonts w:cstheme="minorHAnsi"/>
          <w:i/>
        </w:rPr>
        <w:t>Nucete</w:t>
      </w:r>
      <w:r w:rsidR="008518DE">
        <w:rPr>
          <w:rFonts w:cstheme="minorHAnsi"/>
        </w:rPr>
        <w:t xml:space="preserve"> es el aceite de oliva</w:t>
      </w:r>
      <w:r>
        <w:rPr>
          <w:rFonts w:cstheme="minorHAnsi"/>
        </w:rPr>
        <w:t>. Teniendo en cuenta que</w:t>
      </w:r>
      <w:r w:rsidR="008518DE">
        <w:rPr>
          <w:rFonts w:cstheme="minorHAnsi"/>
        </w:rPr>
        <w:t xml:space="preserve"> el </w:t>
      </w:r>
      <w:r w:rsidR="00D074C5">
        <w:rPr>
          <w:rFonts w:cstheme="minorHAnsi"/>
        </w:rPr>
        <w:t xml:space="preserve">consumo per </w:t>
      </w:r>
      <w:r w:rsidR="008518DE">
        <w:rPr>
          <w:rFonts w:cstheme="minorHAnsi"/>
        </w:rPr>
        <w:t>cápita</w:t>
      </w:r>
      <w:r w:rsidR="00D074C5">
        <w:rPr>
          <w:rFonts w:cstheme="minorHAnsi"/>
        </w:rPr>
        <w:t xml:space="preserve"> en Argentina </w:t>
      </w:r>
      <w:r w:rsidR="008518DE">
        <w:rPr>
          <w:rFonts w:cstheme="minorHAnsi"/>
        </w:rPr>
        <w:t xml:space="preserve">de este tipo de aceite </w:t>
      </w:r>
      <w:r w:rsidR="00D074C5">
        <w:rPr>
          <w:rFonts w:cstheme="minorHAnsi"/>
        </w:rPr>
        <w:t>es muy bajo</w:t>
      </w:r>
      <w:r w:rsidR="008518DE">
        <w:rPr>
          <w:rFonts w:cstheme="minorHAnsi"/>
        </w:rPr>
        <w:t xml:space="preserve"> en relación </w:t>
      </w:r>
      <w:r>
        <w:rPr>
          <w:rFonts w:cstheme="minorHAnsi"/>
        </w:rPr>
        <w:t>con</w:t>
      </w:r>
      <w:r w:rsidR="008518DE">
        <w:rPr>
          <w:rFonts w:cstheme="minorHAnsi"/>
        </w:rPr>
        <w:t xml:space="preserve"> otros países</w:t>
      </w:r>
      <w:r>
        <w:rPr>
          <w:rFonts w:cstheme="minorHAnsi"/>
        </w:rPr>
        <w:t xml:space="preserve"> (d</w:t>
      </w:r>
      <w:r w:rsidR="00A909AE">
        <w:rPr>
          <w:rFonts w:cstheme="minorHAnsi"/>
        </w:rPr>
        <w:t>e acuerdo a la Cámara Olivícola de San Juan, ronda los 180 gramos</w:t>
      </w:r>
      <w:r>
        <w:rPr>
          <w:rFonts w:cstheme="minorHAnsi"/>
        </w:rPr>
        <w:t xml:space="preserve"> por año), </w:t>
      </w:r>
      <w:r w:rsidR="00D074C5">
        <w:rPr>
          <w:rFonts w:cstheme="minorHAnsi"/>
        </w:rPr>
        <w:t>Soledad Roggero</w:t>
      </w:r>
      <w:r>
        <w:rPr>
          <w:rFonts w:cstheme="minorHAnsi"/>
        </w:rPr>
        <w:t>, jefa de m</w:t>
      </w:r>
      <w:r w:rsidR="00A909AE">
        <w:rPr>
          <w:rFonts w:cstheme="minorHAnsi"/>
        </w:rPr>
        <w:t xml:space="preserve">arketing de </w:t>
      </w:r>
      <w:r w:rsidR="00A909AE" w:rsidRPr="00DF2577">
        <w:rPr>
          <w:rFonts w:cstheme="minorHAnsi"/>
          <w:i/>
        </w:rPr>
        <w:t>Nucete</w:t>
      </w:r>
      <w:r>
        <w:rPr>
          <w:rFonts w:cstheme="minorHAnsi"/>
        </w:rPr>
        <w:t>,</w:t>
      </w:r>
      <w:r w:rsidR="00A909AE">
        <w:rPr>
          <w:rFonts w:cstheme="minorHAnsi"/>
        </w:rPr>
        <w:t xml:space="preserve"> </w:t>
      </w:r>
      <w:r w:rsidR="00D074C5">
        <w:rPr>
          <w:rFonts w:cstheme="minorHAnsi"/>
        </w:rPr>
        <w:t xml:space="preserve">señaló: “Queremos </w:t>
      </w:r>
      <w:r w:rsidR="00D074C5" w:rsidRPr="00C41188">
        <w:rPr>
          <w:rFonts w:cstheme="minorHAnsi"/>
        </w:rPr>
        <w:t>concientizar a las p</w:t>
      </w:r>
      <w:r w:rsidR="00417EED">
        <w:rPr>
          <w:rFonts w:cstheme="minorHAnsi"/>
        </w:rPr>
        <w:t xml:space="preserve">ersonas sobre los beneficios del aceite de oliva, </w:t>
      </w:r>
      <w:r w:rsidR="00027C49">
        <w:rPr>
          <w:rFonts w:cstheme="minorHAnsi"/>
        </w:rPr>
        <w:t xml:space="preserve">muy </w:t>
      </w:r>
      <w:r w:rsidR="008518DE">
        <w:rPr>
          <w:rFonts w:cstheme="minorHAnsi"/>
        </w:rPr>
        <w:t>bueno para la salud. Consideramos</w:t>
      </w:r>
      <w:r w:rsidR="00027C49">
        <w:rPr>
          <w:rFonts w:cstheme="minorHAnsi"/>
        </w:rPr>
        <w:t xml:space="preserve"> que</w:t>
      </w:r>
      <w:r w:rsidR="00D074C5" w:rsidRPr="00C41188">
        <w:rPr>
          <w:rFonts w:cstheme="minorHAnsi"/>
        </w:rPr>
        <w:t xml:space="preserve"> Caminos y Sabores</w:t>
      </w:r>
      <w:r w:rsidR="008518DE">
        <w:rPr>
          <w:rFonts w:cstheme="minorHAnsi"/>
        </w:rPr>
        <w:t xml:space="preserve"> es</w:t>
      </w:r>
      <w:r w:rsidR="00D074C5" w:rsidRPr="00C41188">
        <w:rPr>
          <w:rFonts w:cstheme="minorHAnsi"/>
        </w:rPr>
        <w:t xml:space="preserve"> la oportunidad perfecta para estar cerca de nuestros clientes y poder compartir con ellos</w:t>
      </w:r>
      <w:r w:rsidR="008518DE">
        <w:rPr>
          <w:rFonts w:cstheme="minorHAnsi"/>
        </w:rPr>
        <w:t>,</w:t>
      </w:r>
      <w:r w:rsidR="00D074C5" w:rsidRPr="00C41188">
        <w:rPr>
          <w:rFonts w:cstheme="minorHAnsi"/>
        </w:rPr>
        <w:t xml:space="preserve"> no sólo nuestros productos, sino también nuestros conocimien</w:t>
      </w:r>
      <w:r w:rsidR="008518DE">
        <w:rPr>
          <w:rFonts w:cstheme="minorHAnsi"/>
        </w:rPr>
        <w:t>tos</w:t>
      </w:r>
      <w:r>
        <w:rPr>
          <w:rFonts w:cstheme="minorHAnsi"/>
        </w:rPr>
        <w:t xml:space="preserve"> e información</w:t>
      </w:r>
      <w:r w:rsidR="00027C49">
        <w:rPr>
          <w:rFonts w:cstheme="minorHAnsi"/>
        </w:rPr>
        <w:t>”</w:t>
      </w:r>
      <w:r w:rsidR="00D074C5" w:rsidRPr="00C41188">
        <w:rPr>
          <w:rFonts w:cstheme="minorHAnsi"/>
        </w:rPr>
        <w:t>.</w:t>
      </w:r>
    </w:p>
    <w:p w:rsidR="008518DE" w:rsidRDefault="00A909AE" w:rsidP="00C41188">
      <w:pPr>
        <w:jc w:val="both"/>
        <w:rPr>
          <w:rFonts w:cstheme="minorHAnsi"/>
        </w:rPr>
      </w:pPr>
      <w:r>
        <w:rPr>
          <w:rFonts w:cstheme="minorHAnsi"/>
        </w:rPr>
        <w:t xml:space="preserve">Teniendo en cuenta el lema que lleva la firma este año: </w:t>
      </w:r>
      <w:r w:rsidR="004007E5">
        <w:rPr>
          <w:rFonts w:cstheme="minorHAnsi"/>
        </w:rPr>
        <w:t>“Nos Encanta Reunirnos”,</w:t>
      </w:r>
      <w:r>
        <w:rPr>
          <w:rFonts w:cstheme="minorHAnsi"/>
        </w:rPr>
        <w:t xml:space="preserve"> </w:t>
      </w:r>
      <w:r w:rsidR="008518DE">
        <w:rPr>
          <w:rFonts w:cstheme="minorHAnsi"/>
        </w:rPr>
        <w:t>Roggero apuntó: “No</w:t>
      </w:r>
      <w:r w:rsidR="008518DE" w:rsidRPr="00027C49">
        <w:rPr>
          <w:rFonts w:cstheme="minorHAnsi"/>
        </w:rPr>
        <w:t>s pareció perfecto acercarnos y reunirnos con nuestros clientes desde lo</w:t>
      </w:r>
      <w:r w:rsidR="008518DE">
        <w:rPr>
          <w:rFonts w:cstheme="minorHAnsi"/>
        </w:rPr>
        <w:t xml:space="preserve"> físico como lo son ferias, en este caso Caminos y Sabores, pero</w:t>
      </w:r>
      <w:r w:rsidR="008518DE" w:rsidRPr="00027C49">
        <w:rPr>
          <w:rFonts w:cstheme="minorHAnsi"/>
        </w:rPr>
        <w:t xml:space="preserve"> también estar más cerca desde el mundo digital</w:t>
      </w:r>
      <w:r w:rsidR="008518DE">
        <w:rPr>
          <w:rFonts w:cstheme="minorHAnsi"/>
        </w:rPr>
        <w:t>”</w:t>
      </w:r>
      <w:r w:rsidR="008518DE" w:rsidRPr="00027C49">
        <w:rPr>
          <w:rFonts w:cstheme="minorHAnsi"/>
        </w:rPr>
        <w:t>.</w:t>
      </w:r>
      <w:r w:rsidR="008518DE">
        <w:rPr>
          <w:rFonts w:cstheme="minorHAnsi"/>
        </w:rPr>
        <w:t xml:space="preserve"> En este sentido y considerando que las formas de consumo han cambiado, próximamente </w:t>
      </w:r>
      <w:r w:rsidR="008518DE" w:rsidRPr="00DB0674">
        <w:rPr>
          <w:rFonts w:cstheme="minorHAnsi"/>
          <w:i/>
        </w:rPr>
        <w:t>Nucete</w:t>
      </w:r>
      <w:r w:rsidR="008518DE">
        <w:rPr>
          <w:rFonts w:cstheme="minorHAnsi"/>
        </w:rPr>
        <w:t xml:space="preserve"> lanzará su tienda de e-commerce. </w:t>
      </w:r>
    </w:p>
    <w:p w:rsidR="00661370" w:rsidRPr="000E7C5A" w:rsidRDefault="00661370" w:rsidP="008518DE">
      <w:pPr>
        <w:jc w:val="both"/>
        <w:rPr>
          <w:rFonts w:cstheme="minorHAnsi"/>
          <w:b/>
        </w:rPr>
      </w:pPr>
      <w:r w:rsidRPr="000E7C5A">
        <w:rPr>
          <w:rFonts w:cstheme="minorHAnsi"/>
          <w:b/>
          <w:shd w:val="clear" w:color="auto" w:fill="FFFFFF"/>
        </w:rPr>
        <w:t>Historia y productos</w:t>
      </w:r>
    </w:p>
    <w:p w:rsidR="00661370" w:rsidRPr="000E7C5A" w:rsidRDefault="00661370" w:rsidP="000E7C5A">
      <w:pPr>
        <w:jc w:val="both"/>
        <w:rPr>
          <w:rFonts w:cstheme="minorHAnsi"/>
        </w:rPr>
      </w:pPr>
      <w:r w:rsidRPr="000E7C5A">
        <w:rPr>
          <w:rFonts w:cstheme="minorHAnsi"/>
          <w:shd w:val="clear" w:color="auto" w:fill="FFFFFF"/>
        </w:rPr>
        <w:t>El ori</w:t>
      </w:r>
      <w:r w:rsidR="000E7C5A" w:rsidRPr="000E7C5A">
        <w:rPr>
          <w:rFonts w:cstheme="minorHAnsi"/>
          <w:shd w:val="clear" w:color="auto" w:fill="FFFFFF"/>
        </w:rPr>
        <w:t xml:space="preserve">gen del grupo se remonta a </w:t>
      </w:r>
      <w:r w:rsidRPr="000E7C5A">
        <w:rPr>
          <w:rFonts w:cstheme="minorHAnsi"/>
          <w:shd w:val="clear" w:color="auto" w:fill="FFFFFF"/>
        </w:rPr>
        <w:t>1900 en la región de Cuyo, donde a través de los años se determinó la instalación de las plantaciones y fábricas de la empresa. Gracias a las óptimas condiciones del clima, el suelo y el agua surgió una industria pionera que posteriormente amplió su área agrícola e industrial, creciendo y convirtiendo sus marcas en líderes del mercado, tanto en Argentina como en el exterior.</w:t>
      </w:r>
      <w:r w:rsidR="00DF2577">
        <w:rPr>
          <w:rFonts w:cstheme="minorHAnsi"/>
          <w:shd w:val="clear" w:color="auto" w:fill="FFFFFF"/>
        </w:rPr>
        <w:t xml:space="preserve"> </w:t>
      </w:r>
      <w:r w:rsidRPr="000E7C5A">
        <w:rPr>
          <w:rFonts w:cstheme="minorHAnsi"/>
          <w:shd w:val="clear" w:color="auto" w:fill="FFFFFF"/>
        </w:rPr>
        <w:t> </w:t>
      </w:r>
    </w:p>
    <w:p w:rsidR="00661370" w:rsidRDefault="000E7C5A" w:rsidP="000E7C5A">
      <w:pPr>
        <w:jc w:val="both"/>
        <w:rPr>
          <w:rFonts w:cstheme="minorHAnsi"/>
          <w:shd w:val="clear" w:color="auto" w:fill="FFFFFF"/>
        </w:rPr>
      </w:pPr>
      <w:r w:rsidRPr="000E7C5A">
        <w:rPr>
          <w:rFonts w:cstheme="minorHAnsi"/>
          <w:shd w:val="clear" w:color="auto" w:fill="FFFFFF"/>
        </w:rPr>
        <w:t xml:space="preserve">Desde 1947 la marca </w:t>
      </w:r>
      <w:r w:rsidRPr="005B55AB">
        <w:rPr>
          <w:rFonts w:cstheme="minorHAnsi"/>
          <w:i/>
          <w:shd w:val="clear" w:color="auto" w:fill="FFFFFF"/>
        </w:rPr>
        <w:t>Nucete</w:t>
      </w:r>
      <w:r w:rsidRPr="000E7C5A">
        <w:rPr>
          <w:rFonts w:cstheme="minorHAnsi"/>
          <w:shd w:val="clear" w:color="auto" w:fill="FFFFFF"/>
        </w:rPr>
        <w:t xml:space="preserve"> sigue llevando la tradición y calidad a la mesa de todos los argentinos. </w:t>
      </w:r>
      <w:r w:rsidR="00661370" w:rsidRPr="000E7C5A">
        <w:rPr>
          <w:rFonts w:cstheme="minorHAnsi"/>
          <w:shd w:val="clear" w:color="auto" w:fill="FFFFFF"/>
        </w:rPr>
        <w:t xml:space="preserve">Combinando tradición y evolución tecnológica, la calidad de </w:t>
      </w:r>
      <w:r w:rsidRPr="000E7C5A">
        <w:rPr>
          <w:rFonts w:cstheme="minorHAnsi"/>
          <w:shd w:val="clear" w:color="auto" w:fill="FFFFFF"/>
        </w:rPr>
        <w:t xml:space="preserve">los </w:t>
      </w:r>
      <w:r w:rsidR="00661370" w:rsidRPr="000E7C5A">
        <w:rPr>
          <w:rFonts w:cstheme="minorHAnsi"/>
          <w:shd w:val="clear" w:color="auto" w:fill="FFFFFF"/>
        </w:rPr>
        <w:t xml:space="preserve">productos </w:t>
      </w:r>
      <w:r w:rsidR="005B55AB">
        <w:rPr>
          <w:rFonts w:cstheme="minorHAnsi"/>
          <w:shd w:val="clear" w:color="auto" w:fill="FFFFFF"/>
        </w:rPr>
        <w:t>es</w:t>
      </w:r>
      <w:r w:rsidR="00661370" w:rsidRPr="000E7C5A">
        <w:rPr>
          <w:rFonts w:cstheme="minorHAnsi"/>
          <w:shd w:val="clear" w:color="auto" w:fill="FFFFFF"/>
        </w:rPr>
        <w:t xml:space="preserve">, fundamentalmente, </w:t>
      </w:r>
      <w:r w:rsidRPr="000E7C5A">
        <w:rPr>
          <w:rFonts w:cstheme="minorHAnsi"/>
          <w:shd w:val="clear" w:color="auto" w:fill="FFFFFF"/>
        </w:rPr>
        <w:t xml:space="preserve">el </w:t>
      </w:r>
      <w:r w:rsidR="00661370" w:rsidRPr="000E7C5A">
        <w:rPr>
          <w:rFonts w:cstheme="minorHAnsi"/>
          <w:shd w:val="clear" w:color="auto" w:fill="FFFFFF"/>
        </w:rPr>
        <w:t>resultado de dos factores: la utilización de la aceituna argentina controlada por sus técnicos y el esmero en el proceso de elaboración y envasado.</w:t>
      </w:r>
      <w:r w:rsidR="00DF2577">
        <w:rPr>
          <w:rFonts w:cstheme="minorHAnsi"/>
          <w:shd w:val="clear" w:color="auto" w:fill="FFFFFF"/>
        </w:rPr>
        <w:t xml:space="preserve"> </w:t>
      </w:r>
    </w:p>
    <w:p w:rsidR="008F445D" w:rsidRDefault="008F445D" w:rsidP="000E7C5A">
      <w:pPr>
        <w:jc w:val="both"/>
        <w:rPr>
          <w:rFonts w:cstheme="minorHAnsi"/>
          <w:shd w:val="clear" w:color="auto" w:fill="FFFFFF"/>
        </w:rPr>
      </w:pPr>
      <w:r w:rsidRPr="005B55AB">
        <w:rPr>
          <w:rFonts w:cstheme="minorHAnsi"/>
          <w:i/>
          <w:shd w:val="clear" w:color="auto" w:fill="FFFFFF"/>
        </w:rPr>
        <w:lastRenderedPageBreak/>
        <w:t>Nucete</w:t>
      </w:r>
      <w:r>
        <w:rPr>
          <w:rFonts w:cstheme="minorHAnsi"/>
          <w:shd w:val="clear" w:color="auto" w:fill="FFFFFF"/>
        </w:rPr>
        <w:t xml:space="preserve"> cuenta </w:t>
      </w:r>
      <w:r w:rsidR="000E7C5A" w:rsidRPr="000E7C5A">
        <w:rPr>
          <w:rFonts w:cstheme="minorHAnsi"/>
          <w:shd w:val="clear" w:color="auto" w:fill="FFFFFF"/>
        </w:rPr>
        <w:t xml:space="preserve">con </w:t>
      </w:r>
      <w:r w:rsidR="00546D92">
        <w:rPr>
          <w:rFonts w:cstheme="minorHAnsi"/>
          <w:shd w:val="clear" w:color="auto" w:fill="FFFFFF"/>
        </w:rPr>
        <w:t xml:space="preserve">sus propias fincas, </w:t>
      </w:r>
      <w:r w:rsidR="005B55AB">
        <w:rPr>
          <w:rFonts w:cstheme="minorHAnsi"/>
          <w:shd w:val="clear" w:color="auto" w:fill="FFFFFF"/>
        </w:rPr>
        <w:t xml:space="preserve">donde </w:t>
      </w:r>
      <w:r>
        <w:rPr>
          <w:rFonts w:cstheme="minorHAnsi"/>
          <w:shd w:val="clear" w:color="auto" w:fill="FFFFFF"/>
        </w:rPr>
        <w:t>control</w:t>
      </w:r>
      <w:r w:rsidR="005B55AB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</w:t>
      </w:r>
      <w:r w:rsidR="005B55AB">
        <w:rPr>
          <w:rFonts w:cstheme="minorHAnsi"/>
          <w:shd w:val="clear" w:color="auto" w:fill="FFFFFF"/>
        </w:rPr>
        <w:t>y cuida</w:t>
      </w:r>
      <w:r w:rsidR="000E7C5A" w:rsidRPr="000E7C5A">
        <w:rPr>
          <w:rFonts w:cstheme="minorHAnsi"/>
          <w:shd w:val="clear" w:color="auto" w:fill="FFFFFF"/>
        </w:rPr>
        <w:t xml:space="preserve"> absolutamente todo el proceso</w:t>
      </w:r>
      <w:r w:rsidR="005B55AB">
        <w:rPr>
          <w:rFonts w:cstheme="minorHAnsi"/>
          <w:shd w:val="clear" w:color="auto" w:fill="FFFFFF"/>
        </w:rPr>
        <w:t>,</w:t>
      </w:r>
      <w:r w:rsidR="000E7C5A" w:rsidRPr="000E7C5A">
        <w:rPr>
          <w:rFonts w:cstheme="minorHAnsi"/>
          <w:shd w:val="clear" w:color="auto" w:fill="FFFFFF"/>
        </w:rPr>
        <w:t xml:space="preserve"> desd</w:t>
      </w:r>
      <w:r>
        <w:rPr>
          <w:rFonts w:cstheme="minorHAnsi"/>
          <w:shd w:val="clear" w:color="auto" w:fill="FFFFFF"/>
        </w:rPr>
        <w:t>e la plantación de los olivares</w:t>
      </w:r>
      <w:r w:rsidR="000E7C5A" w:rsidRPr="000E7C5A">
        <w:rPr>
          <w:rFonts w:cstheme="minorHAnsi"/>
          <w:shd w:val="clear" w:color="auto" w:fill="FFFFFF"/>
        </w:rPr>
        <w:t xml:space="preserve"> hasta el envasado y la distribución para que</w:t>
      </w:r>
      <w:r w:rsidR="005B55AB">
        <w:rPr>
          <w:rFonts w:cstheme="minorHAnsi"/>
          <w:shd w:val="clear" w:color="auto" w:fill="FFFFFF"/>
        </w:rPr>
        <w:t xml:space="preserve"> sus productos</w:t>
      </w:r>
      <w:r>
        <w:rPr>
          <w:rFonts w:cstheme="minorHAnsi"/>
          <w:shd w:val="clear" w:color="auto" w:fill="FFFFFF"/>
        </w:rPr>
        <w:t xml:space="preserve"> llegue</w:t>
      </w:r>
      <w:r w:rsidR="005B55AB">
        <w:rPr>
          <w:rFonts w:cstheme="minorHAnsi"/>
          <w:shd w:val="clear" w:color="auto" w:fill="FFFFFF"/>
        </w:rPr>
        <w:t>n</w:t>
      </w:r>
      <w:r>
        <w:rPr>
          <w:rFonts w:cstheme="minorHAnsi"/>
          <w:shd w:val="clear" w:color="auto" w:fill="FFFFFF"/>
        </w:rPr>
        <w:t xml:space="preserve"> a la mesa de todos los a</w:t>
      </w:r>
      <w:r w:rsidR="000E7C5A" w:rsidRPr="000E7C5A">
        <w:rPr>
          <w:rFonts w:cstheme="minorHAnsi"/>
          <w:shd w:val="clear" w:color="auto" w:fill="FFFFFF"/>
        </w:rPr>
        <w:t xml:space="preserve">rgentinos. </w:t>
      </w:r>
    </w:p>
    <w:p w:rsidR="00661370" w:rsidRPr="000E7C5A" w:rsidRDefault="000E7C5A" w:rsidP="000E7C5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Comercializa</w:t>
      </w:r>
      <w:r w:rsidR="00661370" w:rsidRPr="000E7C5A">
        <w:rPr>
          <w:rFonts w:cstheme="minorHAnsi"/>
          <w:shd w:val="clear" w:color="auto" w:fill="FFFFFF"/>
        </w:rPr>
        <w:t xml:space="preserve"> aceitunas con hueso, descarozadas, rellenas con pimiento morrón y rellenas con</w:t>
      </w:r>
      <w:r>
        <w:rPr>
          <w:rFonts w:cstheme="minorHAnsi"/>
          <w:shd w:val="clear" w:color="auto" w:fill="FFFFFF"/>
        </w:rPr>
        <w:t xml:space="preserve"> anchoas en frascos de vidrio, doypack, sachet y b</w:t>
      </w:r>
      <w:r w:rsidR="00546D92">
        <w:rPr>
          <w:rFonts w:cstheme="minorHAnsi"/>
          <w:shd w:val="clear" w:color="auto" w:fill="FFFFFF"/>
        </w:rPr>
        <w:t>aldes, y t</w:t>
      </w:r>
      <w:r w:rsidR="00661370" w:rsidRPr="000E7C5A">
        <w:rPr>
          <w:rFonts w:cstheme="minorHAnsi"/>
          <w:shd w:val="clear" w:color="auto" w:fill="FFFFFF"/>
        </w:rPr>
        <w:t>ambién encurtidos como pickles en vinagre, cebollitas, pepinitos, pepinos agridulces, ají en vinag</w:t>
      </w:r>
      <w:r>
        <w:rPr>
          <w:rFonts w:cstheme="minorHAnsi"/>
          <w:shd w:val="clear" w:color="auto" w:fill="FFFFFF"/>
        </w:rPr>
        <w:t>re, entre otros. Entre los lanzamientos m</w:t>
      </w:r>
      <w:r w:rsidR="005B55AB">
        <w:rPr>
          <w:rFonts w:cstheme="minorHAnsi"/>
          <w:shd w:val="clear" w:color="auto" w:fill="FFFFFF"/>
        </w:rPr>
        <w:t>ás recientes, se destaca el Rocí</w:t>
      </w:r>
      <w:r>
        <w:rPr>
          <w:rFonts w:cstheme="minorHAnsi"/>
          <w:shd w:val="clear" w:color="auto" w:fill="FFFFFF"/>
        </w:rPr>
        <w:t>o Vegetal en base a aceite de oliva y en línea de snacks con m</w:t>
      </w:r>
      <w:r w:rsidR="00661370" w:rsidRPr="000E7C5A">
        <w:rPr>
          <w:rFonts w:cstheme="minorHAnsi"/>
          <w:shd w:val="clear" w:color="auto" w:fill="FFFFFF"/>
        </w:rPr>
        <w:t xml:space="preserve">aní pelado y con piel. </w:t>
      </w:r>
    </w:p>
    <w:p w:rsidR="008F445D" w:rsidRPr="007C7892" w:rsidRDefault="005B55AB" w:rsidP="007C7892">
      <w:pPr>
        <w:jc w:val="center"/>
        <w:rPr>
          <w:rFonts w:cstheme="minorHAnsi"/>
          <w:b/>
          <w:color w:val="C45911" w:themeColor="accent2" w:themeShade="BF"/>
          <w:shd w:val="clear" w:color="auto" w:fill="FFFFFF"/>
        </w:rPr>
      </w:pPr>
      <w:r>
        <w:rPr>
          <w:rFonts w:cstheme="minorHAnsi"/>
          <w:b/>
          <w:color w:val="C45911" w:themeColor="accent2" w:themeShade="BF"/>
          <w:shd w:val="clear" w:color="auto" w:fill="FFFFFF"/>
        </w:rPr>
        <w:t xml:space="preserve">Risotto de </w:t>
      </w:r>
      <w:proofErr w:type="spellStart"/>
      <w:r>
        <w:rPr>
          <w:rFonts w:cstheme="minorHAnsi"/>
          <w:b/>
          <w:color w:val="C45911" w:themeColor="accent2" w:themeShade="BF"/>
          <w:shd w:val="clear" w:color="auto" w:fill="FFFFFF"/>
        </w:rPr>
        <w:t>qui</w:t>
      </w:r>
      <w:r w:rsidR="007C7892" w:rsidRPr="007C7892">
        <w:rPr>
          <w:rFonts w:cstheme="minorHAnsi"/>
          <w:b/>
          <w:color w:val="C45911" w:themeColor="accent2" w:themeShade="BF"/>
          <w:shd w:val="clear" w:color="auto" w:fill="FFFFFF"/>
        </w:rPr>
        <w:t>noa</w:t>
      </w:r>
      <w:proofErr w:type="spellEnd"/>
      <w:r w:rsidR="007C7892" w:rsidRPr="007C7892">
        <w:rPr>
          <w:rFonts w:cstheme="minorHAnsi"/>
          <w:b/>
          <w:color w:val="C45911" w:themeColor="accent2" w:themeShade="BF"/>
          <w:shd w:val="clear" w:color="auto" w:fill="FFFFFF"/>
        </w:rPr>
        <w:t xml:space="preserve"> y hongos</w:t>
      </w:r>
    </w:p>
    <w:p w:rsidR="007C7892" w:rsidRPr="007C7892" w:rsidRDefault="007C7892" w:rsidP="007C7892">
      <w:pPr>
        <w:jc w:val="center"/>
        <w:rPr>
          <w:rFonts w:cstheme="minorHAnsi"/>
          <w:i/>
        </w:rPr>
      </w:pPr>
      <w:r w:rsidRPr="007C7892">
        <w:rPr>
          <w:rFonts w:cstheme="minorHAnsi"/>
          <w:i/>
        </w:rPr>
        <w:t>Por el chef Pablo Martín</w:t>
      </w:r>
    </w:p>
    <w:p w:rsidR="008F445D" w:rsidRPr="008F445D" w:rsidRDefault="008F445D" w:rsidP="008F445D">
      <w:pPr>
        <w:rPr>
          <w:rFonts w:cstheme="minorHAnsi"/>
          <w:shd w:val="clear" w:color="auto" w:fill="FFFFFF"/>
        </w:rPr>
      </w:pPr>
      <w:r w:rsidRPr="007C7892">
        <w:rPr>
          <w:rFonts w:cstheme="minorHAnsi"/>
          <w:b/>
          <w:color w:val="C45911" w:themeColor="accent2" w:themeShade="BF"/>
          <w:shd w:val="clear" w:color="auto" w:fill="FFFFFF"/>
        </w:rPr>
        <w:t>Porciones:</w:t>
      </w:r>
      <w:r w:rsidRPr="007C7892">
        <w:rPr>
          <w:rFonts w:cstheme="minorHAnsi"/>
          <w:color w:val="C45911" w:themeColor="accent2" w:themeShade="BF"/>
          <w:shd w:val="clear" w:color="auto" w:fill="FFFFFF"/>
        </w:rPr>
        <w:t xml:space="preserve"> </w:t>
      </w:r>
      <w:r w:rsidRPr="007C7892">
        <w:rPr>
          <w:rFonts w:cstheme="minorHAnsi"/>
          <w:shd w:val="clear" w:color="auto" w:fill="FFFFFF"/>
        </w:rPr>
        <w:t>4</w:t>
      </w:r>
    </w:p>
    <w:p w:rsidR="008F445D" w:rsidRPr="007C7892" w:rsidRDefault="008F445D" w:rsidP="008F445D">
      <w:pPr>
        <w:rPr>
          <w:rFonts w:cstheme="minorHAnsi"/>
          <w:b/>
          <w:shd w:val="clear" w:color="auto" w:fill="FFFFFF"/>
        </w:rPr>
      </w:pPr>
      <w:r w:rsidRPr="007C7892">
        <w:rPr>
          <w:rFonts w:cstheme="minorHAnsi"/>
          <w:b/>
          <w:color w:val="C45911" w:themeColor="accent2" w:themeShade="BF"/>
          <w:shd w:val="clear" w:color="auto" w:fill="FFFFFF"/>
        </w:rPr>
        <w:t>Ingredientes</w:t>
      </w:r>
      <w:r w:rsidR="007C7892" w:rsidRPr="007C7892">
        <w:rPr>
          <w:rFonts w:cstheme="minorHAnsi"/>
          <w:b/>
          <w:color w:val="C45911" w:themeColor="accent2" w:themeShade="BF"/>
          <w:shd w:val="clear" w:color="auto" w:fill="FFFFFF"/>
        </w:rPr>
        <w:t xml:space="preserve">: </w:t>
      </w:r>
      <w:proofErr w:type="spellStart"/>
      <w:r w:rsidR="005B55AB">
        <w:rPr>
          <w:rFonts w:cstheme="minorHAnsi"/>
          <w:shd w:val="clear" w:color="auto" w:fill="FFFFFF"/>
        </w:rPr>
        <w:t>qui</w:t>
      </w:r>
      <w:r w:rsidR="007C7892">
        <w:rPr>
          <w:rFonts w:cstheme="minorHAnsi"/>
          <w:shd w:val="clear" w:color="auto" w:fill="FFFFFF"/>
        </w:rPr>
        <w:t>noa</w:t>
      </w:r>
      <w:proofErr w:type="spellEnd"/>
      <w:r w:rsidR="00440785">
        <w:rPr>
          <w:rFonts w:cstheme="minorHAnsi"/>
          <w:shd w:val="clear" w:color="auto" w:fill="FFFFFF"/>
        </w:rPr>
        <w:t>,</w:t>
      </w:r>
      <w:r w:rsidR="007C7892">
        <w:rPr>
          <w:rFonts w:cstheme="minorHAnsi"/>
          <w:shd w:val="clear" w:color="auto" w:fill="FFFFFF"/>
        </w:rPr>
        <w:t xml:space="preserve"> 1 taza</w:t>
      </w:r>
      <w:r w:rsidR="007C7892">
        <w:rPr>
          <w:rFonts w:cstheme="minorHAnsi"/>
          <w:b/>
          <w:shd w:val="clear" w:color="auto" w:fill="FFFFFF"/>
        </w:rPr>
        <w:t xml:space="preserve">; </w:t>
      </w:r>
      <w:r w:rsidR="00BF6621">
        <w:rPr>
          <w:rFonts w:cstheme="minorHAnsi"/>
          <w:shd w:val="clear" w:color="auto" w:fill="FFFFFF"/>
        </w:rPr>
        <w:t>a</w:t>
      </w:r>
      <w:r w:rsidR="007C7892">
        <w:rPr>
          <w:rFonts w:cstheme="minorHAnsi"/>
          <w:shd w:val="clear" w:color="auto" w:fill="FFFFFF"/>
        </w:rPr>
        <w:t>g</w:t>
      </w:r>
      <w:r w:rsidR="00BF6621">
        <w:rPr>
          <w:rFonts w:cstheme="minorHAnsi"/>
          <w:shd w:val="clear" w:color="auto" w:fill="FFFFFF"/>
        </w:rPr>
        <w:t>ua o caldo de verdura</w:t>
      </w:r>
      <w:r w:rsidR="00440785">
        <w:rPr>
          <w:rFonts w:cstheme="minorHAnsi"/>
          <w:shd w:val="clear" w:color="auto" w:fill="FFFFFF"/>
        </w:rPr>
        <w:t>,</w:t>
      </w:r>
      <w:r w:rsidR="00BF6621">
        <w:rPr>
          <w:rFonts w:cstheme="minorHAnsi"/>
          <w:shd w:val="clear" w:color="auto" w:fill="FFFFFF"/>
        </w:rPr>
        <w:t xml:space="preserve"> 2 tazas; h</w:t>
      </w:r>
      <w:r w:rsidR="007C7892">
        <w:rPr>
          <w:rFonts w:cstheme="minorHAnsi"/>
          <w:shd w:val="clear" w:color="auto" w:fill="FFFFFF"/>
        </w:rPr>
        <w:t xml:space="preserve">ongos </w:t>
      </w:r>
      <w:r w:rsidR="00BF6621">
        <w:rPr>
          <w:rFonts w:cstheme="minorHAnsi"/>
          <w:shd w:val="clear" w:color="auto" w:fill="FFFFFF"/>
        </w:rPr>
        <w:t>deshidratados</w:t>
      </w:r>
      <w:r w:rsidR="00440785">
        <w:rPr>
          <w:rFonts w:cstheme="minorHAnsi"/>
          <w:shd w:val="clear" w:color="auto" w:fill="FFFFFF"/>
        </w:rPr>
        <w:t>,</w:t>
      </w:r>
      <w:r w:rsidR="00BF6621">
        <w:rPr>
          <w:rFonts w:cstheme="minorHAnsi"/>
          <w:shd w:val="clear" w:color="auto" w:fill="FFFFFF"/>
        </w:rPr>
        <w:t xml:space="preserve"> 30 g; cebolla</w:t>
      </w:r>
      <w:r w:rsidR="00440785">
        <w:rPr>
          <w:rFonts w:cstheme="minorHAnsi"/>
          <w:shd w:val="clear" w:color="auto" w:fill="FFFFFF"/>
        </w:rPr>
        <w:t>,</w:t>
      </w:r>
      <w:r w:rsidR="00BF6621">
        <w:rPr>
          <w:rFonts w:cstheme="minorHAnsi"/>
          <w:shd w:val="clear" w:color="auto" w:fill="FFFFFF"/>
        </w:rPr>
        <w:t xml:space="preserve"> 1; dientes de ajo</w:t>
      </w:r>
      <w:r w:rsidR="00440785">
        <w:rPr>
          <w:rFonts w:cstheme="minorHAnsi"/>
          <w:shd w:val="clear" w:color="auto" w:fill="FFFFFF"/>
        </w:rPr>
        <w:t>,</w:t>
      </w:r>
      <w:r w:rsidR="00BF6621">
        <w:rPr>
          <w:rFonts w:cstheme="minorHAnsi"/>
          <w:shd w:val="clear" w:color="auto" w:fill="FFFFFF"/>
        </w:rPr>
        <w:t xml:space="preserve"> 2; p</w:t>
      </w:r>
      <w:r w:rsidR="007C7892">
        <w:rPr>
          <w:rFonts w:cstheme="minorHAnsi"/>
          <w:shd w:val="clear" w:color="auto" w:fill="FFFFFF"/>
        </w:rPr>
        <w:t>erejil</w:t>
      </w:r>
      <w:r w:rsidR="00440785">
        <w:rPr>
          <w:rFonts w:cstheme="minorHAnsi"/>
          <w:shd w:val="clear" w:color="auto" w:fill="FFFFFF"/>
        </w:rPr>
        <w:t>,</w:t>
      </w:r>
      <w:r w:rsidR="007C7892">
        <w:rPr>
          <w:rFonts w:cstheme="minorHAnsi"/>
          <w:shd w:val="clear" w:color="auto" w:fill="FFFFFF"/>
        </w:rPr>
        <w:t xml:space="preserve"> un puñado; </w:t>
      </w:r>
      <w:r w:rsidR="00BF6621">
        <w:rPr>
          <w:rFonts w:cstheme="minorHAnsi"/>
          <w:shd w:val="clear" w:color="auto" w:fill="FFFFFF"/>
        </w:rPr>
        <w:t>l</w:t>
      </w:r>
      <w:r w:rsidRPr="008F445D">
        <w:rPr>
          <w:rFonts w:cstheme="minorHAnsi"/>
          <w:shd w:val="clear" w:color="auto" w:fill="FFFFFF"/>
        </w:rPr>
        <w:t>evadura de cer</w:t>
      </w:r>
      <w:r w:rsidR="00BF6621">
        <w:rPr>
          <w:rFonts w:cstheme="minorHAnsi"/>
          <w:shd w:val="clear" w:color="auto" w:fill="FFFFFF"/>
        </w:rPr>
        <w:t>veza nutricional</w:t>
      </w:r>
      <w:r w:rsidR="00440785">
        <w:rPr>
          <w:rFonts w:cstheme="minorHAnsi"/>
          <w:shd w:val="clear" w:color="auto" w:fill="FFFFFF"/>
        </w:rPr>
        <w:t>,</w:t>
      </w:r>
      <w:r w:rsidR="00BF6621">
        <w:rPr>
          <w:rFonts w:cstheme="minorHAnsi"/>
          <w:shd w:val="clear" w:color="auto" w:fill="FFFFFF"/>
        </w:rPr>
        <w:t xml:space="preserve"> 4 </w:t>
      </w:r>
      <w:proofErr w:type="spellStart"/>
      <w:r w:rsidR="00BF6621">
        <w:rPr>
          <w:rFonts w:cstheme="minorHAnsi"/>
          <w:shd w:val="clear" w:color="auto" w:fill="FFFFFF"/>
        </w:rPr>
        <w:t>cdas</w:t>
      </w:r>
      <w:proofErr w:type="spellEnd"/>
      <w:r w:rsidR="00440785">
        <w:rPr>
          <w:rFonts w:cstheme="minorHAnsi"/>
          <w:shd w:val="clear" w:color="auto" w:fill="FFFFFF"/>
        </w:rPr>
        <w:t>.</w:t>
      </w:r>
      <w:r w:rsidR="00BF6621">
        <w:rPr>
          <w:rFonts w:cstheme="minorHAnsi"/>
          <w:shd w:val="clear" w:color="auto" w:fill="FFFFFF"/>
        </w:rPr>
        <w:t>; sal marina, pimienta; pimiento m</w:t>
      </w:r>
      <w:r w:rsidR="007C7892">
        <w:rPr>
          <w:rFonts w:cstheme="minorHAnsi"/>
          <w:shd w:val="clear" w:color="auto" w:fill="FFFFFF"/>
        </w:rPr>
        <w:t xml:space="preserve">orrón </w:t>
      </w:r>
      <w:r w:rsidR="007C7892" w:rsidRPr="00BF6621">
        <w:rPr>
          <w:rFonts w:cstheme="minorHAnsi"/>
          <w:i/>
          <w:shd w:val="clear" w:color="auto" w:fill="FFFFFF"/>
        </w:rPr>
        <w:t>Nucete</w:t>
      </w:r>
      <w:r w:rsidR="00BF6621">
        <w:rPr>
          <w:rFonts w:cstheme="minorHAnsi"/>
          <w:shd w:val="clear" w:color="auto" w:fill="FFFFFF"/>
        </w:rPr>
        <w:t>; a</w:t>
      </w:r>
      <w:r w:rsidR="007C7892">
        <w:rPr>
          <w:rFonts w:cstheme="minorHAnsi"/>
          <w:shd w:val="clear" w:color="auto" w:fill="FFFFFF"/>
        </w:rPr>
        <w:t xml:space="preserve">ceite de oliva EV NUCETE </w:t>
      </w:r>
      <w:r w:rsidR="00440785">
        <w:rPr>
          <w:rFonts w:cstheme="minorHAnsi"/>
          <w:shd w:val="clear" w:color="auto" w:fill="FFFFFF"/>
        </w:rPr>
        <w:t>c</w:t>
      </w:r>
      <w:r w:rsidR="007C7892">
        <w:rPr>
          <w:rFonts w:cstheme="minorHAnsi"/>
          <w:shd w:val="clear" w:color="auto" w:fill="FFFFFF"/>
        </w:rPr>
        <w:t>/</w:t>
      </w:r>
      <w:r w:rsidR="00440785">
        <w:rPr>
          <w:rFonts w:cstheme="minorHAnsi"/>
          <w:shd w:val="clear" w:color="auto" w:fill="FFFFFF"/>
        </w:rPr>
        <w:t>n</w:t>
      </w:r>
      <w:r w:rsidR="007C7892">
        <w:rPr>
          <w:rFonts w:cstheme="minorHAnsi"/>
          <w:shd w:val="clear" w:color="auto" w:fill="FFFFFF"/>
        </w:rPr>
        <w:t xml:space="preserve">. </w:t>
      </w:r>
    </w:p>
    <w:p w:rsidR="008F445D" w:rsidRPr="007C7892" w:rsidRDefault="007C7892" w:rsidP="008F445D">
      <w:pPr>
        <w:rPr>
          <w:rFonts w:cstheme="minorHAnsi"/>
          <w:b/>
          <w:color w:val="C45911" w:themeColor="accent2" w:themeShade="BF"/>
          <w:shd w:val="clear" w:color="auto" w:fill="FFFFFF"/>
        </w:rPr>
      </w:pPr>
      <w:r w:rsidRPr="007C7892">
        <w:rPr>
          <w:rFonts w:cstheme="minorHAnsi"/>
          <w:b/>
          <w:color w:val="C45911" w:themeColor="accent2" w:themeShade="BF"/>
          <w:shd w:val="clear" w:color="auto" w:fill="FFFFFF"/>
        </w:rPr>
        <w:t xml:space="preserve">Procedimiento: </w:t>
      </w:r>
    </w:p>
    <w:p w:rsidR="007C7892" w:rsidRDefault="008F445D" w:rsidP="007C7892">
      <w:pPr>
        <w:jc w:val="both"/>
        <w:rPr>
          <w:rFonts w:cstheme="minorHAnsi"/>
          <w:shd w:val="clear" w:color="auto" w:fill="FFFFFF"/>
        </w:rPr>
      </w:pPr>
      <w:r w:rsidRPr="008F445D">
        <w:rPr>
          <w:rFonts w:cstheme="minorHAnsi"/>
          <w:shd w:val="clear" w:color="auto" w:fill="FFFFFF"/>
        </w:rPr>
        <w:t>Picar la cebolla, los morrones, los dientes de ajo y el perejil. Hidratar los hongo</w:t>
      </w:r>
      <w:r w:rsidR="007C7892">
        <w:rPr>
          <w:rFonts w:cstheme="minorHAnsi"/>
          <w:shd w:val="clear" w:color="auto" w:fill="FFFFFF"/>
        </w:rPr>
        <w:t>s con 200 cc de agua hirviendo.</w:t>
      </w:r>
    </w:p>
    <w:p w:rsidR="007C7892" w:rsidRDefault="00440785" w:rsidP="007C789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Lavar la </w:t>
      </w:r>
      <w:proofErr w:type="spellStart"/>
      <w:r>
        <w:rPr>
          <w:rFonts w:cstheme="minorHAnsi"/>
          <w:shd w:val="clear" w:color="auto" w:fill="FFFFFF"/>
        </w:rPr>
        <w:t>qui</w:t>
      </w:r>
      <w:r w:rsidR="008F445D" w:rsidRPr="008F445D">
        <w:rPr>
          <w:rFonts w:cstheme="minorHAnsi"/>
          <w:shd w:val="clear" w:color="auto" w:fill="FFFFFF"/>
        </w:rPr>
        <w:t>noa</w:t>
      </w:r>
      <w:proofErr w:type="spellEnd"/>
      <w:r w:rsidR="008F445D" w:rsidRPr="008F445D">
        <w:rPr>
          <w:rFonts w:cstheme="minorHAnsi"/>
          <w:shd w:val="clear" w:color="auto" w:fill="FFFFFF"/>
        </w:rPr>
        <w:t xml:space="preserve"> para eliminar la saponina (el jabón </w:t>
      </w:r>
      <w:r w:rsidR="007C7892">
        <w:rPr>
          <w:rFonts w:cstheme="minorHAnsi"/>
          <w:shd w:val="clear" w:color="auto" w:fill="FFFFFF"/>
        </w:rPr>
        <w:t>que posee este tipo de cereal).</w:t>
      </w:r>
    </w:p>
    <w:p w:rsidR="007C7892" w:rsidRDefault="008F445D" w:rsidP="007C7892">
      <w:pPr>
        <w:jc w:val="both"/>
        <w:rPr>
          <w:rFonts w:cstheme="minorHAnsi"/>
          <w:shd w:val="clear" w:color="auto" w:fill="FFFFFF"/>
        </w:rPr>
      </w:pPr>
      <w:r w:rsidRPr="008F445D">
        <w:rPr>
          <w:rFonts w:cstheme="minorHAnsi"/>
          <w:shd w:val="clear" w:color="auto" w:fill="FFFFFF"/>
        </w:rPr>
        <w:t>En una cacerola transparentar la cebolla con un chorrito de aceite y una pizca de sal. Luego incorporar los morrones y los dientes de ajo. Mezclar durante 30 segundos y</w:t>
      </w:r>
      <w:r w:rsidR="00440785">
        <w:rPr>
          <w:rFonts w:cstheme="minorHAnsi"/>
          <w:shd w:val="clear" w:color="auto" w:fill="FFFFFF"/>
        </w:rPr>
        <w:t xml:space="preserve">, finalmente, agregar la </w:t>
      </w:r>
      <w:proofErr w:type="spellStart"/>
      <w:r w:rsidR="00440785">
        <w:rPr>
          <w:rFonts w:cstheme="minorHAnsi"/>
          <w:shd w:val="clear" w:color="auto" w:fill="FFFFFF"/>
        </w:rPr>
        <w:t>qui</w:t>
      </w:r>
      <w:r w:rsidRPr="008F445D">
        <w:rPr>
          <w:rFonts w:cstheme="minorHAnsi"/>
          <w:shd w:val="clear" w:color="auto" w:fill="FFFFFF"/>
        </w:rPr>
        <w:t>noa</w:t>
      </w:r>
      <w:proofErr w:type="spellEnd"/>
      <w:r w:rsidRPr="008F445D">
        <w:rPr>
          <w:rFonts w:cstheme="minorHAnsi"/>
          <w:shd w:val="clear" w:color="auto" w:fill="FFFFFF"/>
        </w:rPr>
        <w:t>. Continuar la cocción (mezclando siempre) por dos minuto</w:t>
      </w:r>
      <w:r w:rsidR="00440785">
        <w:rPr>
          <w:rFonts w:cstheme="minorHAnsi"/>
          <w:shd w:val="clear" w:color="auto" w:fill="FFFFFF"/>
        </w:rPr>
        <w:t xml:space="preserve">s más para </w:t>
      </w:r>
      <w:proofErr w:type="spellStart"/>
      <w:r w:rsidR="00440785">
        <w:rPr>
          <w:rFonts w:cstheme="minorHAnsi"/>
          <w:shd w:val="clear" w:color="auto" w:fill="FFFFFF"/>
        </w:rPr>
        <w:t>nacrar</w:t>
      </w:r>
      <w:proofErr w:type="spellEnd"/>
      <w:r w:rsidR="00440785">
        <w:rPr>
          <w:rFonts w:cstheme="minorHAnsi"/>
          <w:shd w:val="clear" w:color="auto" w:fill="FFFFFF"/>
        </w:rPr>
        <w:t xml:space="preserve"> (</w:t>
      </w:r>
      <w:proofErr w:type="gramStart"/>
      <w:r w:rsidR="00440785">
        <w:rPr>
          <w:rFonts w:cstheme="minorHAnsi"/>
          <w:shd w:val="clear" w:color="auto" w:fill="FFFFFF"/>
        </w:rPr>
        <w:t>dorar</w:t>
      </w:r>
      <w:proofErr w:type="gramEnd"/>
      <w:r w:rsidR="00440785">
        <w:rPr>
          <w:rFonts w:cstheme="minorHAnsi"/>
          <w:shd w:val="clear" w:color="auto" w:fill="FFFFFF"/>
        </w:rPr>
        <w:t xml:space="preserve">) la </w:t>
      </w:r>
      <w:proofErr w:type="spellStart"/>
      <w:r w:rsidR="00440785">
        <w:rPr>
          <w:rFonts w:cstheme="minorHAnsi"/>
          <w:shd w:val="clear" w:color="auto" w:fill="FFFFFF"/>
        </w:rPr>
        <w:t>qui</w:t>
      </w:r>
      <w:r w:rsidRPr="008F445D">
        <w:rPr>
          <w:rFonts w:cstheme="minorHAnsi"/>
          <w:shd w:val="clear" w:color="auto" w:fill="FFFFFF"/>
        </w:rPr>
        <w:t>noa</w:t>
      </w:r>
      <w:proofErr w:type="spellEnd"/>
      <w:r w:rsidRPr="008F445D">
        <w:rPr>
          <w:rFonts w:cstheme="minorHAnsi"/>
          <w:shd w:val="clear" w:color="auto" w:fill="FFFFFF"/>
        </w:rPr>
        <w:t>. Luego levantar el fondo de cocción con 1/2 vaso de agua fría, raspando el fondo con una cuchara de madera, de modo de recuperar todo el sabor. Acto seguido, incorporar el agua o caldo de verdura caliente y continuar</w:t>
      </w:r>
      <w:r w:rsidR="007C7892">
        <w:rPr>
          <w:rFonts w:cstheme="minorHAnsi"/>
          <w:shd w:val="clear" w:color="auto" w:fill="FFFFFF"/>
        </w:rPr>
        <w:t xml:space="preserve"> la cocción durante 15 minutos.</w:t>
      </w:r>
    </w:p>
    <w:p w:rsidR="000E7C5A" w:rsidRPr="008F445D" w:rsidRDefault="008F445D" w:rsidP="007C7892">
      <w:pPr>
        <w:jc w:val="both"/>
        <w:rPr>
          <w:rFonts w:cstheme="minorHAnsi"/>
          <w:shd w:val="clear" w:color="auto" w:fill="FFFFFF"/>
        </w:rPr>
      </w:pPr>
      <w:r w:rsidRPr="008F445D">
        <w:rPr>
          <w:rFonts w:cstheme="minorHAnsi"/>
          <w:shd w:val="clear" w:color="auto" w:fill="FFFFFF"/>
        </w:rPr>
        <w:t>Luego agregar los hongos picados, un poco del líquido de la hidratación, la levadura de cerveza nutricional, un buen chorro de aceite, una pizca de pimienta, otra de sal y el perejil</w:t>
      </w:r>
      <w:r w:rsidR="007C7892">
        <w:rPr>
          <w:rFonts w:cstheme="minorHAnsi"/>
          <w:shd w:val="clear" w:color="auto" w:fill="FFFFFF"/>
        </w:rPr>
        <w:t xml:space="preserve"> picado. Mezclar enérgicamente. </w:t>
      </w:r>
      <w:r w:rsidRPr="008F445D">
        <w:rPr>
          <w:rFonts w:cstheme="minorHAnsi"/>
          <w:shd w:val="clear" w:color="auto" w:fill="FFFFFF"/>
        </w:rPr>
        <w:t xml:space="preserve">Servir </w:t>
      </w:r>
      <w:r w:rsidR="00440785">
        <w:rPr>
          <w:rFonts w:cstheme="minorHAnsi"/>
          <w:shd w:val="clear" w:color="auto" w:fill="FFFFFF"/>
        </w:rPr>
        <w:t>de i</w:t>
      </w:r>
      <w:r w:rsidRPr="008F445D">
        <w:rPr>
          <w:rFonts w:cstheme="minorHAnsi"/>
          <w:shd w:val="clear" w:color="auto" w:fill="FFFFFF"/>
        </w:rPr>
        <w:t>nmediat</w:t>
      </w:r>
      <w:r w:rsidR="00440785">
        <w:rPr>
          <w:rFonts w:cstheme="minorHAnsi"/>
          <w:shd w:val="clear" w:color="auto" w:fill="FFFFFF"/>
        </w:rPr>
        <w:t>o</w:t>
      </w:r>
      <w:r w:rsidRPr="008F445D">
        <w:rPr>
          <w:rFonts w:cstheme="minorHAnsi"/>
          <w:shd w:val="clear" w:color="auto" w:fill="FFFFFF"/>
        </w:rPr>
        <w:t xml:space="preserve"> y decorar el plato con más perejil y un puñado de maní.</w:t>
      </w:r>
    </w:p>
    <w:p w:rsidR="004014F0" w:rsidRPr="00661370" w:rsidRDefault="00D46E10" w:rsidP="00661370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7" w:history="1">
        <w:r w:rsidRPr="00E02586">
          <w:rPr>
            <w:rStyle w:val="Hipervnculo"/>
            <w:rFonts w:cstheme="minorHAnsi"/>
          </w:rPr>
          <w:t>www.caminosysabores.com.ar</w:t>
        </w:r>
      </w:hyperlink>
      <w:r>
        <w:rPr>
          <w:rFonts w:cstheme="minorHAnsi"/>
        </w:rPr>
        <w:t xml:space="preserve"> </w:t>
      </w:r>
    </w:p>
    <w:p w:rsidR="004014F0" w:rsidRPr="00661370" w:rsidRDefault="004014F0" w:rsidP="00661370">
      <w:pPr>
        <w:jc w:val="both"/>
        <w:rPr>
          <w:rFonts w:cstheme="minorHAnsi"/>
        </w:rPr>
      </w:pPr>
    </w:p>
    <w:p w:rsidR="004014F0" w:rsidRPr="00661370" w:rsidRDefault="004014F0" w:rsidP="00661370">
      <w:pPr>
        <w:jc w:val="both"/>
        <w:rPr>
          <w:rFonts w:cstheme="minorHAnsi"/>
        </w:rPr>
      </w:pPr>
    </w:p>
    <w:p w:rsidR="004014F0" w:rsidRPr="00661370" w:rsidRDefault="004014F0" w:rsidP="00661370">
      <w:pPr>
        <w:jc w:val="both"/>
        <w:rPr>
          <w:rFonts w:cstheme="minorHAnsi"/>
        </w:rPr>
      </w:pPr>
    </w:p>
    <w:sectPr w:rsidR="004014F0" w:rsidRPr="00661370" w:rsidSect="004014F0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2B" w:rsidRDefault="00812A2B" w:rsidP="004014F0">
      <w:pPr>
        <w:spacing w:after="0" w:line="240" w:lineRule="auto"/>
      </w:pPr>
      <w:r>
        <w:separator/>
      </w:r>
    </w:p>
  </w:endnote>
  <w:endnote w:type="continuationSeparator" w:id="0">
    <w:p w:rsidR="00812A2B" w:rsidRDefault="00812A2B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2B" w:rsidRDefault="00812A2B" w:rsidP="004014F0">
      <w:pPr>
        <w:spacing w:after="0" w:line="240" w:lineRule="auto"/>
      </w:pPr>
      <w:r>
        <w:separator/>
      </w:r>
    </w:p>
  </w:footnote>
  <w:footnote w:type="continuationSeparator" w:id="0">
    <w:p w:rsidR="00812A2B" w:rsidRDefault="00812A2B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98A"/>
    <w:multiLevelType w:val="hybridMultilevel"/>
    <w:tmpl w:val="29AC2A44"/>
    <w:lvl w:ilvl="0" w:tplc="1A9C4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2411F"/>
    <w:rsid w:val="00027C49"/>
    <w:rsid w:val="000E7C5A"/>
    <w:rsid w:val="00245295"/>
    <w:rsid w:val="003407A2"/>
    <w:rsid w:val="004007E5"/>
    <w:rsid w:val="004014F0"/>
    <w:rsid w:val="00417EED"/>
    <w:rsid w:val="00440785"/>
    <w:rsid w:val="00546D92"/>
    <w:rsid w:val="005B55AB"/>
    <w:rsid w:val="00661370"/>
    <w:rsid w:val="007B0F3D"/>
    <w:rsid w:val="007C7892"/>
    <w:rsid w:val="00812A2B"/>
    <w:rsid w:val="008518DE"/>
    <w:rsid w:val="008A004F"/>
    <w:rsid w:val="008F445D"/>
    <w:rsid w:val="009E4B7F"/>
    <w:rsid w:val="00A909AE"/>
    <w:rsid w:val="00B25DD1"/>
    <w:rsid w:val="00BF6621"/>
    <w:rsid w:val="00C41188"/>
    <w:rsid w:val="00CF4E66"/>
    <w:rsid w:val="00D074C5"/>
    <w:rsid w:val="00D46E10"/>
    <w:rsid w:val="00DB0674"/>
    <w:rsid w:val="00DF2577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6137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1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2019-05-21T18:30:00Z</dcterms:created>
  <dcterms:modified xsi:type="dcterms:W3CDTF">2019-05-21T18:30:00Z</dcterms:modified>
</cp:coreProperties>
</file>