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49" w:rsidRDefault="00702D49" w:rsidP="00702D49">
      <w:pPr>
        <w:shd w:val="clear" w:color="auto" w:fill="FFFFFF"/>
        <w:spacing w:after="0" w:line="240" w:lineRule="auto"/>
        <w:rPr>
          <w:rFonts w:eastAsia="Times New Roman" w:cstheme="minorHAnsi"/>
          <w:b/>
          <w:bCs/>
          <w:color w:val="222222"/>
          <w:sz w:val="28"/>
          <w:szCs w:val="28"/>
          <w:lang w:eastAsia="es-AR"/>
        </w:rPr>
      </w:pPr>
      <w:r w:rsidRPr="00702D49">
        <w:rPr>
          <w:rFonts w:eastAsia="Times New Roman" w:cstheme="minorHAnsi"/>
          <w:b/>
          <w:bCs/>
          <w:color w:val="222222"/>
          <w:sz w:val="28"/>
          <w:szCs w:val="28"/>
          <w:lang w:eastAsia="es-AR"/>
        </w:rPr>
        <w:t xml:space="preserve">La </w:t>
      </w:r>
      <w:r w:rsidR="003721E8">
        <w:rPr>
          <w:rFonts w:eastAsia="Times New Roman" w:cstheme="minorHAnsi"/>
          <w:b/>
          <w:bCs/>
          <w:color w:val="222222"/>
          <w:sz w:val="28"/>
          <w:szCs w:val="28"/>
          <w:lang w:eastAsia="es-AR"/>
        </w:rPr>
        <w:t xml:space="preserve">Provincia </w:t>
      </w:r>
      <w:r w:rsidR="00D841D6">
        <w:rPr>
          <w:rFonts w:eastAsia="Times New Roman" w:cstheme="minorHAnsi"/>
          <w:b/>
          <w:bCs/>
          <w:color w:val="222222"/>
          <w:sz w:val="28"/>
          <w:szCs w:val="28"/>
          <w:lang w:eastAsia="es-AR"/>
        </w:rPr>
        <w:t>estuvo presente en la inauguración de Caminos y Sabores</w:t>
      </w:r>
    </w:p>
    <w:p w:rsidR="003721E8" w:rsidRPr="00702D49" w:rsidRDefault="003721E8" w:rsidP="00702D49">
      <w:pPr>
        <w:shd w:val="clear" w:color="auto" w:fill="FFFFFF"/>
        <w:spacing w:after="0" w:line="240" w:lineRule="auto"/>
        <w:rPr>
          <w:rFonts w:eastAsia="Times New Roman" w:cstheme="minorHAnsi"/>
          <w:bCs/>
          <w:color w:val="222222"/>
          <w:lang w:eastAsia="es-AR"/>
        </w:rPr>
      </w:pPr>
    </w:p>
    <w:p w:rsidR="00702D49" w:rsidRPr="00702D49" w:rsidRDefault="003721E8" w:rsidP="00702D49">
      <w:pPr>
        <w:shd w:val="clear" w:color="auto" w:fill="FFFFFF"/>
        <w:spacing w:after="0" w:line="240" w:lineRule="auto"/>
        <w:rPr>
          <w:rFonts w:eastAsia="Times New Roman" w:cstheme="minorHAnsi"/>
          <w:bCs/>
          <w:i/>
          <w:color w:val="222222"/>
          <w:sz w:val="24"/>
          <w:szCs w:val="24"/>
          <w:lang w:eastAsia="es-AR"/>
        </w:rPr>
      </w:pPr>
      <w:r>
        <w:rPr>
          <w:rFonts w:eastAsia="Times New Roman" w:cstheme="minorHAnsi"/>
          <w:bCs/>
          <w:i/>
          <w:color w:val="222222"/>
          <w:sz w:val="24"/>
          <w:szCs w:val="24"/>
          <w:lang w:eastAsia="es-AR"/>
        </w:rPr>
        <w:t xml:space="preserve">Una nutrida comitiva de funcionarios bonaerenses </w:t>
      </w:r>
      <w:r w:rsidR="00D841D6">
        <w:rPr>
          <w:rFonts w:eastAsia="Times New Roman" w:cstheme="minorHAnsi"/>
          <w:bCs/>
          <w:i/>
          <w:color w:val="222222"/>
          <w:sz w:val="24"/>
          <w:szCs w:val="24"/>
          <w:lang w:eastAsia="es-AR"/>
        </w:rPr>
        <w:t xml:space="preserve">visitó la feria, que se extenderá </w:t>
      </w:r>
      <w:r>
        <w:rPr>
          <w:rFonts w:eastAsia="Times New Roman" w:cstheme="minorHAnsi"/>
          <w:bCs/>
          <w:i/>
          <w:color w:val="222222"/>
          <w:sz w:val="24"/>
          <w:szCs w:val="24"/>
          <w:lang w:eastAsia="es-AR"/>
        </w:rPr>
        <w:t>hasta el 9 de julio</w:t>
      </w:r>
      <w:r w:rsidR="00D841D6">
        <w:rPr>
          <w:rFonts w:eastAsia="Times New Roman" w:cstheme="minorHAnsi"/>
          <w:bCs/>
          <w:i/>
          <w:color w:val="222222"/>
          <w:sz w:val="24"/>
          <w:szCs w:val="24"/>
          <w:lang w:eastAsia="es-AR"/>
        </w:rPr>
        <w:t xml:space="preserve"> en la Rural</w:t>
      </w:r>
      <w:r w:rsidR="00702D49" w:rsidRPr="00702D49">
        <w:rPr>
          <w:rFonts w:eastAsia="Times New Roman" w:cstheme="minorHAnsi"/>
          <w:bCs/>
          <w:i/>
          <w:color w:val="222222"/>
          <w:sz w:val="24"/>
          <w:szCs w:val="24"/>
          <w:lang w:eastAsia="es-AR"/>
        </w:rPr>
        <w:t>.</w:t>
      </w:r>
      <w:r>
        <w:rPr>
          <w:rFonts w:eastAsia="Times New Roman" w:cstheme="minorHAnsi"/>
          <w:bCs/>
          <w:i/>
          <w:color w:val="222222"/>
          <w:sz w:val="24"/>
          <w:szCs w:val="24"/>
          <w:lang w:eastAsia="es-AR"/>
        </w:rPr>
        <w:t xml:space="preserve"> ”</w:t>
      </w:r>
      <w:r w:rsidR="00D841D6">
        <w:rPr>
          <w:rFonts w:eastAsia="Times New Roman" w:cstheme="minorHAnsi"/>
          <w:bCs/>
          <w:i/>
          <w:color w:val="222222"/>
          <w:sz w:val="24"/>
          <w:szCs w:val="24"/>
          <w:lang w:eastAsia="es-AR"/>
        </w:rPr>
        <w:t>E</w:t>
      </w:r>
      <w:r w:rsidRPr="003721E8">
        <w:rPr>
          <w:rFonts w:eastAsia="Times New Roman" w:cstheme="minorHAnsi"/>
          <w:bCs/>
          <w:i/>
          <w:color w:val="222222"/>
          <w:sz w:val="24"/>
          <w:szCs w:val="24"/>
          <w:lang w:eastAsia="es-AR"/>
        </w:rPr>
        <w:t>s una muestra de lo que genera el trabajo conjunto entre el sector público y el privad</w:t>
      </w:r>
      <w:bookmarkStart w:id="0" w:name="_GoBack"/>
      <w:bookmarkEnd w:id="0"/>
      <w:r w:rsidRPr="003721E8">
        <w:rPr>
          <w:rFonts w:eastAsia="Times New Roman" w:cstheme="minorHAnsi"/>
          <w:bCs/>
          <w:i/>
          <w:color w:val="222222"/>
          <w:sz w:val="24"/>
          <w:szCs w:val="24"/>
          <w:lang w:eastAsia="es-AR"/>
        </w:rPr>
        <w:t>o</w:t>
      </w:r>
      <w:r>
        <w:rPr>
          <w:rFonts w:eastAsia="Times New Roman" w:cstheme="minorHAnsi"/>
          <w:bCs/>
          <w:i/>
          <w:color w:val="222222"/>
          <w:sz w:val="24"/>
          <w:szCs w:val="24"/>
          <w:lang w:eastAsia="es-AR"/>
        </w:rPr>
        <w:t xml:space="preserve">”, aseguró Fabián </w:t>
      </w:r>
      <w:proofErr w:type="spellStart"/>
      <w:r>
        <w:rPr>
          <w:rFonts w:eastAsia="Times New Roman" w:cstheme="minorHAnsi"/>
          <w:bCs/>
          <w:i/>
          <w:color w:val="222222"/>
          <w:sz w:val="24"/>
          <w:szCs w:val="24"/>
          <w:lang w:eastAsia="es-AR"/>
        </w:rPr>
        <w:t>Perechodnik</w:t>
      </w:r>
      <w:proofErr w:type="spellEnd"/>
      <w:r>
        <w:rPr>
          <w:rFonts w:eastAsia="Times New Roman" w:cstheme="minorHAnsi"/>
          <w:bCs/>
          <w:i/>
          <w:color w:val="222222"/>
          <w:sz w:val="24"/>
          <w:szCs w:val="24"/>
          <w:lang w:eastAsia="es-AR"/>
        </w:rPr>
        <w:t>, secretario general de Buenos Aires.</w:t>
      </w:r>
    </w:p>
    <w:p w:rsidR="00702D49" w:rsidRPr="00702D49" w:rsidRDefault="00702D49" w:rsidP="00702D49">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r w:rsidRPr="008C5DB5">
        <w:rPr>
          <w:rFonts w:eastAsia="Times New Roman" w:cstheme="minorHAnsi"/>
          <w:bCs/>
          <w:color w:val="222222"/>
          <w:lang w:eastAsia="es-AR"/>
        </w:rPr>
        <w:t xml:space="preserve">El secretario general de la </w:t>
      </w:r>
      <w:r w:rsidR="003721E8">
        <w:rPr>
          <w:rFonts w:eastAsia="Times New Roman" w:cstheme="minorHAnsi"/>
          <w:bCs/>
          <w:color w:val="222222"/>
          <w:lang w:eastAsia="es-AR"/>
        </w:rPr>
        <w:t>p</w:t>
      </w:r>
      <w:r w:rsidRPr="008C5DB5">
        <w:rPr>
          <w:rFonts w:eastAsia="Times New Roman" w:cstheme="minorHAnsi"/>
          <w:bCs/>
          <w:color w:val="222222"/>
          <w:lang w:eastAsia="es-AR"/>
        </w:rPr>
        <w:t>rovincia</w:t>
      </w:r>
      <w:r w:rsidR="003721E8">
        <w:rPr>
          <w:rFonts w:eastAsia="Times New Roman" w:cstheme="minorHAnsi"/>
          <w:bCs/>
          <w:color w:val="222222"/>
          <w:lang w:eastAsia="es-AR"/>
        </w:rPr>
        <w:t xml:space="preserve"> de Buenos Aires</w:t>
      </w:r>
      <w:r w:rsidRPr="008C5DB5">
        <w:rPr>
          <w:rFonts w:eastAsia="Times New Roman" w:cstheme="minorHAnsi"/>
          <w:bCs/>
          <w:color w:val="222222"/>
          <w:lang w:eastAsia="es-AR"/>
        </w:rPr>
        <w:t xml:space="preserve">, Fabián </w:t>
      </w:r>
      <w:proofErr w:type="spellStart"/>
      <w:r w:rsidRPr="008C5DB5">
        <w:rPr>
          <w:rFonts w:eastAsia="Times New Roman" w:cstheme="minorHAnsi"/>
          <w:bCs/>
          <w:color w:val="222222"/>
          <w:lang w:eastAsia="es-AR"/>
        </w:rPr>
        <w:t>Perechodnik</w:t>
      </w:r>
      <w:proofErr w:type="spellEnd"/>
      <w:r w:rsidRPr="008C5DB5">
        <w:rPr>
          <w:rFonts w:eastAsia="Times New Roman" w:cstheme="minorHAnsi"/>
          <w:bCs/>
          <w:color w:val="222222"/>
          <w:lang w:eastAsia="es-AR"/>
        </w:rPr>
        <w:t xml:space="preserve">, asistió a la inauguración de la 14° </w:t>
      </w:r>
      <w:r>
        <w:rPr>
          <w:rFonts w:eastAsia="Times New Roman" w:cstheme="minorHAnsi"/>
          <w:bCs/>
          <w:color w:val="222222"/>
          <w:lang w:eastAsia="es-AR"/>
        </w:rPr>
        <w:t>edición de</w:t>
      </w:r>
      <w:r w:rsidRPr="008C5DB5">
        <w:rPr>
          <w:rFonts w:eastAsia="Times New Roman" w:cstheme="minorHAnsi"/>
          <w:bCs/>
          <w:color w:val="222222"/>
          <w:lang w:eastAsia="es-AR"/>
        </w:rPr>
        <w:t xml:space="preserve"> Caminos y Sabores, que se desarrolla en el predio </w:t>
      </w:r>
      <w:r>
        <w:rPr>
          <w:rFonts w:eastAsia="Times New Roman" w:cstheme="minorHAnsi"/>
          <w:bCs/>
          <w:color w:val="222222"/>
          <w:lang w:eastAsia="es-AR"/>
        </w:rPr>
        <w:t>porteño de la</w:t>
      </w:r>
      <w:r w:rsidRPr="008C5DB5">
        <w:rPr>
          <w:rFonts w:eastAsia="Times New Roman" w:cstheme="minorHAnsi"/>
          <w:bCs/>
          <w:color w:val="222222"/>
          <w:lang w:eastAsia="es-AR"/>
        </w:rPr>
        <w:t xml:space="preserve"> Rural hasta el próximo lunes y en la que participan</w:t>
      </w:r>
      <w:r>
        <w:rPr>
          <w:rFonts w:eastAsia="Times New Roman" w:cstheme="minorHAnsi"/>
          <w:bCs/>
          <w:color w:val="222222"/>
          <w:lang w:eastAsia="es-AR"/>
        </w:rPr>
        <w:t xml:space="preserve"> </w:t>
      </w:r>
      <w:r w:rsidRPr="008C5DB5">
        <w:rPr>
          <w:rFonts w:eastAsia="Times New Roman" w:cstheme="minorHAnsi"/>
          <w:bCs/>
          <w:color w:val="222222"/>
          <w:lang w:eastAsia="es-AR"/>
        </w:rPr>
        <w:t xml:space="preserve">expositores de una veintena de municipios bonaerenses. </w:t>
      </w:r>
      <w:r>
        <w:rPr>
          <w:rFonts w:eastAsia="Times New Roman" w:cstheme="minorHAnsi"/>
          <w:bCs/>
          <w:color w:val="222222"/>
          <w:lang w:eastAsia="es-AR"/>
        </w:rPr>
        <w:t xml:space="preserve">La comitiva de la Provincia también incluyó al ministro de Agroindustria, </w:t>
      </w:r>
      <w:r w:rsidRPr="008C5DB5">
        <w:rPr>
          <w:rFonts w:eastAsia="Times New Roman" w:cstheme="minorHAnsi"/>
          <w:bCs/>
          <w:color w:val="222222"/>
          <w:lang w:eastAsia="es-AR"/>
        </w:rPr>
        <w:t xml:space="preserve">Leonardo </w:t>
      </w:r>
      <w:proofErr w:type="spellStart"/>
      <w:r w:rsidRPr="008C5DB5">
        <w:rPr>
          <w:rFonts w:eastAsia="Times New Roman" w:cstheme="minorHAnsi"/>
          <w:bCs/>
          <w:color w:val="222222"/>
          <w:lang w:eastAsia="es-AR"/>
        </w:rPr>
        <w:t>Sarquis</w:t>
      </w:r>
      <w:proofErr w:type="spellEnd"/>
      <w:r w:rsidRPr="008C5DB5">
        <w:rPr>
          <w:rFonts w:eastAsia="Times New Roman" w:cstheme="minorHAnsi"/>
          <w:bCs/>
          <w:color w:val="222222"/>
          <w:lang w:eastAsia="es-AR"/>
        </w:rPr>
        <w:t xml:space="preserve">; de Producción, Javier Tizado y la subsecretaria de Turismo, Martina </w:t>
      </w:r>
      <w:proofErr w:type="spellStart"/>
      <w:r w:rsidRPr="008C5DB5">
        <w:rPr>
          <w:rFonts w:eastAsia="Times New Roman" w:cstheme="minorHAnsi"/>
          <w:bCs/>
          <w:color w:val="222222"/>
          <w:lang w:eastAsia="es-AR"/>
        </w:rPr>
        <w:t>Pikielny</w:t>
      </w:r>
      <w:proofErr w:type="spellEnd"/>
      <w:r w:rsidRPr="008C5DB5">
        <w:rPr>
          <w:rFonts w:eastAsia="Times New Roman" w:cstheme="minorHAnsi"/>
          <w:bCs/>
          <w:color w:val="222222"/>
          <w:lang w:eastAsia="es-AR"/>
        </w:rPr>
        <w:t>.</w:t>
      </w: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r w:rsidRPr="008C5DB5">
        <w:rPr>
          <w:rFonts w:eastAsia="Times New Roman" w:cstheme="minorHAnsi"/>
          <w:bCs/>
          <w:color w:val="222222"/>
          <w:lang w:eastAsia="es-AR"/>
        </w:rPr>
        <w:t xml:space="preserve">"Desde la Provincia ayudamos a potenciar el trabajo de los productores y emprendedores y a promocionar las identidades regionales" sostuvo </w:t>
      </w:r>
      <w:proofErr w:type="spellStart"/>
      <w:r w:rsidRPr="008C5DB5">
        <w:rPr>
          <w:rFonts w:eastAsia="Times New Roman" w:cstheme="minorHAnsi"/>
          <w:bCs/>
          <w:color w:val="222222"/>
          <w:lang w:eastAsia="es-AR"/>
        </w:rPr>
        <w:t>Perechodnik</w:t>
      </w:r>
      <w:proofErr w:type="spellEnd"/>
      <w:r>
        <w:rPr>
          <w:rFonts w:eastAsia="Times New Roman" w:cstheme="minorHAnsi"/>
          <w:bCs/>
          <w:color w:val="222222"/>
          <w:lang w:eastAsia="es-AR"/>
        </w:rPr>
        <w:t xml:space="preserve">. </w:t>
      </w:r>
      <w:r w:rsidRPr="008C5DB5">
        <w:rPr>
          <w:rFonts w:eastAsia="Times New Roman" w:cstheme="minorHAnsi"/>
          <w:bCs/>
          <w:color w:val="222222"/>
          <w:lang w:eastAsia="es-AR"/>
        </w:rPr>
        <w:t xml:space="preserve">"Esta </w:t>
      </w:r>
      <w:r w:rsidR="003721E8">
        <w:rPr>
          <w:rFonts w:eastAsia="Times New Roman" w:cstheme="minorHAnsi"/>
          <w:bCs/>
          <w:color w:val="222222"/>
          <w:lang w:eastAsia="es-AR"/>
        </w:rPr>
        <w:t>f</w:t>
      </w:r>
      <w:r w:rsidRPr="008C5DB5">
        <w:rPr>
          <w:rFonts w:eastAsia="Times New Roman" w:cstheme="minorHAnsi"/>
          <w:bCs/>
          <w:color w:val="222222"/>
          <w:lang w:eastAsia="es-AR"/>
        </w:rPr>
        <w:t>eria es una muestra de lo que genera el trabajo conjunto entre el sector público y el privado: acciones concretas a favor de la producción, el intercambio de experiencias y la generación de empleo. Y eso se traduce en desarrollo y crecimiento"</w:t>
      </w:r>
      <w:r>
        <w:rPr>
          <w:rFonts w:eastAsia="Times New Roman" w:cstheme="minorHAnsi"/>
          <w:bCs/>
          <w:color w:val="222222"/>
          <w:lang w:eastAsia="es-AR"/>
        </w:rPr>
        <w:t>, agregó</w:t>
      </w:r>
      <w:r w:rsidRPr="008C5DB5">
        <w:rPr>
          <w:rFonts w:eastAsia="Times New Roman" w:cstheme="minorHAnsi"/>
          <w:bCs/>
          <w:color w:val="222222"/>
          <w:lang w:eastAsia="es-AR"/>
        </w:rPr>
        <w:t>.</w:t>
      </w: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r w:rsidRPr="008C5DB5">
        <w:rPr>
          <w:rFonts w:eastAsia="Times New Roman" w:cstheme="minorHAnsi"/>
          <w:bCs/>
          <w:color w:val="222222"/>
          <w:lang w:eastAsia="es-AR"/>
        </w:rPr>
        <w:t xml:space="preserve">Durante esta edición, la provincia de Buenos Aires participa en el sector Camino Federal con un espacio exclusivo de 252 metros cuadrados dividido en 28 stands, en dos de los cuales se ofrece información institucional. En el resto, emprendedores bonaerenses promocionan y comercializan sus productos entre los que se encuentran vinos, cervezas artesanales, licores, alfajores, chocolates, bombones, infusiones, miel, mermelada, </w:t>
      </w:r>
      <w:proofErr w:type="spellStart"/>
      <w:r w:rsidRPr="008C5DB5">
        <w:rPr>
          <w:rFonts w:eastAsia="Times New Roman" w:cstheme="minorHAnsi"/>
          <w:bCs/>
          <w:color w:val="222222"/>
          <w:lang w:eastAsia="es-AR"/>
        </w:rPr>
        <w:t>chutney</w:t>
      </w:r>
      <w:proofErr w:type="spellEnd"/>
      <w:r w:rsidRPr="008C5DB5">
        <w:rPr>
          <w:rFonts w:eastAsia="Times New Roman" w:cstheme="minorHAnsi"/>
          <w:bCs/>
          <w:color w:val="222222"/>
          <w:lang w:eastAsia="es-AR"/>
        </w:rPr>
        <w:t>, quesos, fiambres, conservas, aceites, elementos de cosmética, pastas y artesanías en cuero y madera.</w:t>
      </w: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r>
        <w:rPr>
          <w:rFonts w:eastAsia="Times New Roman" w:cstheme="minorHAnsi"/>
          <w:bCs/>
          <w:color w:val="222222"/>
          <w:lang w:eastAsia="es-AR"/>
        </w:rPr>
        <w:t>El lugar posee además dos</w:t>
      </w:r>
      <w:r w:rsidRPr="008C5DB5">
        <w:rPr>
          <w:rFonts w:eastAsia="Times New Roman" w:cstheme="minorHAnsi"/>
          <w:bCs/>
          <w:color w:val="222222"/>
          <w:lang w:eastAsia="es-AR"/>
        </w:rPr>
        <w:t xml:space="preserve"> barras en las que se realizarán degustaciones de los productos ofrecidos tanto por los municipios como por los expositores.</w:t>
      </w: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r w:rsidRPr="008C5DB5">
        <w:rPr>
          <w:rFonts w:eastAsia="Times New Roman" w:cstheme="minorHAnsi"/>
          <w:bCs/>
          <w:color w:val="222222"/>
          <w:lang w:eastAsia="es-AR"/>
        </w:rPr>
        <w:t xml:space="preserve">Este año, y a instancias del Consejo Provincial de Asuntos Indígenas que pertenece a la Secretaría de Derechos Humanos, se suman la Comunidad </w:t>
      </w:r>
      <w:proofErr w:type="spellStart"/>
      <w:r w:rsidRPr="008C5DB5">
        <w:rPr>
          <w:rFonts w:eastAsia="Times New Roman" w:cstheme="minorHAnsi"/>
          <w:bCs/>
          <w:color w:val="222222"/>
          <w:lang w:eastAsia="es-AR"/>
        </w:rPr>
        <w:t>Xavaxiaiqui</w:t>
      </w:r>
      <w:proofErr w:type="spellEnd"/>
      <w:r w:rsidRPr="008C5DB5">
        <w:rPr>
          <w:rFonts w:eastAsia="Times New Roman" w:cstheme="minorHAnsi"/>
          <w:bCs/>
          <w:color w:val="222222"/>
          <w:lang w:eastAsia="es-AR"/>
        </w:rPr>
        <w:t xml:space="preserve"> del pueblo </w:t>
      </w:r>
      <w:proofErr w:type="spellStart"/>
      <w:r w:rsidRPr="008C5DB5">
        <w:rPr>
          <w:rFonts w:eastAsia="Times New Roman" w:cstheme="minorHAnsi"/>
          <w:bCs/>
          <w:color w:val="222222"/>
          <w:lang w:eastAsia="es-AR"/>
        </w:rPr>
        <w:t>qom</w:t>
      </w:r>
      <w:proofErr w:type="spellEnd"/>
      <w:r w:rsidRPr="008C5DB5">
        <w:rPr>
          <w:rFonts w:eastAsia="Times New Roman" w:cstheme="minorHAnsi"/>
          <w:bCs/>
          <w:color w:val="222222"/>
          <w:lang w:eastAsia="es-AR"/>
        </w:rPr>
        <w:t xml:space="preserve"> de la localidad de Presidente </w:t>
      </w:r>
      <w:proofErr w:type="spellStart"/>
      <w:r w:rsidRPr="008C5DB5">
        <w:rPr>
          <w:rFonts w:eastAsia="Times New Roman" w:cstheme="minorHAnsi"/>
          <w:bCs/>
          <w:color w:val="222222"/>
          <w:lang w:eastAsia="es-AR"/>
        </w:rPr>
        <w:t>Derqui</w:t>
      </w:r>
      <w:proofErr w:type="spellEnd"/>
      <w:r w:rsidRPr="008C5DB5">
        <w:rPr>
          <w:rFonts w:eastAsia="Times New Roman" w:cstheme="minorHAnsi"/>
          <w:bCs/>
          <w:color w:val="222222"/>
          <w:lang w:eastAsia="es-AR"/>
        </w:rPr>
        <w:t xml:space="preserve"> (Pilar), que ofrece artesanías de cerámica y cestería, y la Comunidad Hermanos Mapuches de Los Toldos (La Plata) con artesanías en hilados y telar.</w:t>
      </w: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8C5DB5" w:rsidRPr="008C5DB5" w:rsidRDefault="008C5DB5" w:rsidP="008C5DB5">
      <w:pPr>
        <w:shd w:val="clear" w:color="auto" w:fill="FFFFFF"/>
        <w:spacing w:after="0" w:line="240" w:lineRule="auto"/>
        <w:rPr>
          <w:rFonts w:eastAsia="Times New Roman" w:cstheme="minorHAnsi"/>
          <w:bCs/>
          <w:color w:val="222222"/>
          <w:lang w:eastAsia="es-AR"/>
        </w:rPr>
      </w:pPr>
      <w:r w:rsidRPr="008C5DB5">
        <w:rPr>
          <w:rFonts w:eastAsia="Times New Roman" w:cstheme="minorHAnsi"/>
          <w:bCs/>
          <w:color w:val="222222"/>
          <w:lang w:eastAsia="es-AR"/>
        </w:rPr>
        <w:t xml:space="preserve">La feria Caminos y Sabores se </w:t>
      </w:r>
      <w:proofErr w:type="gramStart"/>
      <w:r w:rsidRPr="008C5DB5">
        <w:rPr>
          <w:rFonts w:eastAsia="Times New Roman" w:cstheme="minorHAnsi"/>
          <w:bCs/>
          <w:color w:val="222222"/>
          <w:lang w:eastAsia="es-AR"/>
        </w:rPr>
        <w:t>realiza</w:t>
      </w:r>
      <w:proofErr w:type="gramEnd"/>
      <w:r w:rsidRPr="008C5DB5">
        <w:rPr>
          <w:rFonts w:eastAsia="Times New Roman" w:cstheme="minorHAnsi"/>
          <w:bCs/>
          <w:color w:val="222222"/>
          <w:lang w:eastAsia="es-AR"/>
        </w:rPr>
        <w:t xml:space="preserve"> anualmente con el objetivo de promover, impulsar y fortalecer las distintas identidades regionales del país. Con un promedio de visitas de 100 mil personas en cada edición, la </w:t>
      </w:r>
      <w:r>
        <w:rPr>
          <w:rFonts w:eastAsia="Times New Roman" w:cstheme="minorHAnsi"/>
          <w:bCs/>
          <w:color w:val="222222"/>
          <w:lang w:eastAsia="es-AR"/>
        </w:rPr>
        <w:t>gran feria del producto argentino</w:t>
      </w:r>
      <w:r w:rsidRPr="008C5DB5">
        <w:rPr>
          <w:rFonts w:eastAsia="Times New Roman" w:cstheme="minorHAnsi"/>
          <w:bCs/>
          <w:color w:val="222222"/>
          <w:lang w:eastAsia="es-AR"/>
        </w:rPr>
        <w:t xml:space="preserve"> es </w:t>
      </w:r>
      <w:r>
        <w:rPr>
          <w:rFonts w:eastAsia="Times New Roman" w:cstheme="minorHAnsi"/>
          <w:bCs/>
          <w:color w:val="222222"/>
          <w:lang w:eastAsia="es-AR"/>
        </w:rPr>
        <w:t xml:space="preserve">una enorme vidriera para </w:t>
      </w:r>
      <w:r w:rsidRPr="008C5DB5">
        <w:rPr>
          <w:rFonts w:eastAsia="Times New Roman" w:cstheme="minorHAnsi"/>
          <w:bCs/>
          <w:color w:val="222222"/>
          <w:lang w:eastAsia="es-AR"/>
        </w:rPr>
        <w:t>productos regionales elaborados con valor agregado en origen por productores de alimentos</w:t>
      </w:r>
      <w:r w:rsidR="003721E8">
        <w:rPr>
          <w:rFonts w:eastAsia="Times New Roman" w:cstheme="minorHAnsi"/>
          <w:bCs/>
          <w:color w:val="222222"/>
          <w:lang w:eastAsia="es-AR"/>
        </w:rPr>
        <w:t xml:space="preserve"> de todos los puntos de la Argentina. Representa una gran oportunidad para que estos </w:t>
      </w:r>
      <w:r w:rsidRPr="008C5DB5">
        <w:rPr>
          <w:rFonts w:eastAsia="Times New Roman" w:cstheme="minorHAnsi"/>
          <w:bCs/>
          <w:color w:val="222222"/>
          <w:lang w:eastAsia="es-AR"/>
        </w:rPr>
        <w:t xml:space="preserve">emprendedores </w:t>
      </w:r>
      <w:r w:rsidR="003721E8">
        <w:rPr>
          <w:rFonts w:eastAsia="Times New Roman" w:cstheme="minorHAnsi"/>
          <w:bCs/>
          <w:color w:val="222222"/>
          <w:lang w:eastAsia="es-AR"/>
        </w:rPr>
        <w:t>puedan tomar contacto directo con el público porteño y exponer, comercializar y difundir sus especialidades y creaciones</w:t>
      </w:r>
      <w:r w:rsidRPr="008C5DB5">
        <w:rPr>
          <w:rFonts w:eastAsia="Times New Roman" w:cstheme="minorHAnsi"/>
          <w:bCs/>
          <w:color w:val="222222"/>
          <w:lang w:eastAsia="es-AR"/>
        </w:rPr>
        <w:t>.</w:t>
      </w:r>
    </w:p>
    <w:p w:rsidR="008C5DB5" w:rsidRPr="008C5DB5" w:rsidRDefault="008C5DB5" w:rsidP="008C5DB5">
      <w:pPr>
        <w:shd w:val="clear" w:color="auto" w:fill="FFFFFF"/>
        <w:spacing w:after="0" w:line="240" w:lineRule="auto"/>
        <w:rPr>
          <w:rFonts w:eastAsia="Times New Roman" w:cstheme="minorHAnsi"/>
          <w:bCs/>
          <w:color w:val="222222"/>
          <w:lang w:eastAsia="es-AR"/>
        </w:rPr>
      </w:pPr>
    </w:p>
    <w:p w:rsidR="007416F6" w:rsidRDefault="008C5DB5" w:rsidP="008C5DB5">
      <w:pPr>
        <w:shd w:val="clear" w:color="auto" w:fill="FFFFFF"/>
        <w:spacing w:after="0" w:line="240" w:lineRule="auto"/>
        <w:rPr>
          <w:rFonts w:eastAsia="Times New Roman" w:cstheme="minorHAnsi"/>
          <w:bCs/>
          <w:color w:val="222222"/>
          <w:lang w:eastAsia="es-AR"/>
        </w:rPr>
      </w:pPr>
      <w:r>
        <w:rPr>
          <w:rFonts w:eastAsia="Times New Roman" w:cstheme="minorHAnsi"/>
          <w:bCs/>
          <w:color w:val="222222"/>
          <w:lang w:eastAsia="es-AR"/>
        </w:rPr>
        <w:lastRenderedPageBreak/>
        <w:t>Además, e</w:t>
      </w:r>
      <w:r w:rsidRPr="008C5DB5">
        <w:rPr>
          <w:rFonts w:eastAsia="Times New Roman" w:cstheme="minorHAnsi"/>
          <w:bCs/>
          <w:color w:val="222222"/>
          <w:lang w:eastAsia="es-AR"/>
        </w:rPr>
        <w:t xml:space="preserve">n cada edición se realiza una la Ronda de Negocios, una plataforma de vinculación comercial para que los </w:t>
      </w:r>
      <w:r>
        <w:rPr>
          <w:rFonts w:eastAsia="Times New Roman" w:cstheme="minorHAnsi"/>
          <w:bCs/>
          <w:color w:val="222222"/>
          <w:lang w:eastAsia="es-AR"/>
        </w:rPr>
        <w:t xml:space="preserve">distintos </w:t>
      </w:r>
      <w:r w:rsidRPr="008C5DB5">
        <w:rPr>
          <w:rFonts w:eastAsia="Times New Roman" w:cstheme="minorHAnsi"/>
          <w:bCs/>
          <w:color w:val="222222"/>
          <w:lang w:eastAsia="es-AR"/>
        </w:rPr>
        <w:t xml:space="preserve">expositores establezcan contacto con distribuidores y </w:t>
      </w:r>
      <w:proofErr w:type="spellStart"/>
      <w:r w:rsidRPr="008C5DB5">
        <w:rPr>
          <w:rFonts w:eastAsia="Times New Roman" w:cstheme="minorHAnsi"/>
          <w:bCs/>
          <w:color w:val="222222"/>
          <w:lang w:eastAsia="es-AR"/>
        </w:rPr>
        <w:t>supermercadistas</w:t>
      </w:r>
      <w:proofErr w:type="spellEnd"/>
      <w:r w:rsidRPr="008C5DB5">
        <w:rPr>
          <w:rFonts w:eastAsia="Times New Roman" w:cstheme="minorHAnsi"/>
          <w:bCs/>
          <w:color w:val="222222"/>
          <w:lang w:eastAsia="es-AR"/>
        </w:rPr>
        <w:t>.</w:t>
      </w:r>
    </w:p>
    <w:p w:rsidR="008C5DB5" w:rsidRDefault="008C5DB5" w:rsidP="008C5DB5">
      <w:pPr>
        <w:shd w:val="clear" w:color="auto" w:fill="FFFFFF"/>
        <w:spacing w:after="0" w:line="240" w:lineRule="auto"/>
        <w:rPr>
          <w:rFonts w:eastAsia="Times New Roman" w:cstheme="minorHAnsi"/>
          <w:color w:val="222222"/>
          <w:lang w:eastAsia="es-AR"/>
        </w:rPr>
      </w:pPr>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b/>
          <w:bCs/>
          <w:color w:val="81BEF7"/>
          <w:sz w:val="22"/>
          <w:szCs w:val="22"/>
        </w:rPr>
      </w:pPr>
      <w:r w:rsidRPr="00640E25">
        <w:rPr>
          <w:rFonts w:asciiTheme="minorHAnsi" w:hAnsiTheme="minorHAnsi" w:cstheme="minorHAnsi"/>
          <w:b/>
          <w:bCs/>
          <w:color w:val="81BEF7"/>
          <w:sz w:val="22"/>
          <w:szCs w:val="22"/>
        </w:rPr>
        <w:t>Lo que hay que saber</w:t>
      </w:r>
    </w:p>
    <w:p w:rsidR="006C3447" w:rsidRPr="00640E25" w:rsidRDefault="006C3447" w:rsidP="000E40BF">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640E25">
        <w:rPr>
          <w:rFonts w:asciiTheme="minorHAnsi" w:hAnsiTheme="minorHAnsi" w:cstheme="minorHAnsi"/>
          <w:b/>
          <w:bCs/>
          <w:color w:val="333333"/>
          <w:sz w:val="22"/>
          <w:szCs w:val="22"/>
        </w:rPr>
        <w:t xml:space="preserve">Valor de la entrada: </w:t>
      </w:r>
      <w:r w:rsidRPr="00640E25">
        <w:rPr>
          <w:rFonts w:asciiTheme="minorHAnsi" w:hAnsiTheme="minorHAnsi" w:cstheme="minorHAnsi"/>
          <w:color w:val="000000"/>
          <w:sz w:val="22"/>
          <w:szCs w:val="22"/>
        </w:rPr>
        <w:t>150 pesos. Menores de 12 años, gratis acompañados de un adulto. Personas con capacidades especiales y un acompañante, gratis</w:t>
      </w:r>
      <w:r w:rsidRPr="00640E25">
        <w:rPr>
          <w:rFonts w:asciiTheme="minorHAnsi" w:hAnsiTheme="minorHAnsi" w:cstheme="minorHAnsi"/>
          <w:b/>
          <w:bCs/>
          <w:color w:val="000000"/>
          <w:sz w:val="22"/>
          <w:szCs w:val="22"/>
        </w:rPr>
        <w:t xml:space="preserve"> </w:t>
      </w:r>
      <w:r w:rsidRPr="00640E25">
        <w:rPr>
          <w:rFonts w:asciiTheme="minorHAnsi" w:hAnsiTheme="minorHAnsi" w:cstheme="minorHAnsi"/>
          <w:color w:val="333333"/>
          <w:sz w:val="22"/>
          <w:szCs w:val="22"/>
        </w:rPr>
        <w:t>presentando credencial. Jubilados</w:t>
      </w:r>
      <w:r w:rsidRPr="00640E25">
        <w:rPr>
          <w:rFonts w:asciiTheme="minorHAnsi" w:hAnsiTheme="minorHAnsi" w:cstheme="minorHAnsi"/>
          <w:b/>
          <w:bCs/>
          <w:color w:val="000000"/>
          <w:sz w:val="22"/>
          <w:szCs w:val="22"/>
        </w:rPr>
        <w:t xml:space="preserve">: </w:t>
      </w:r>
      <w:r w:rsidRPr="00640E25">
        <w:rPr>
          <w:rFonts w:asciiTheme="minorHAnsi" w:hAnsiTheme="minorHAnsi" w:cstheme="minorHAnsi"/>
          <w:color w:val="000000"/>
          <w:sz w:val="22"/>
          <w:szCs w:val="22"/>
        </w:rPr>
        <w:t>50 pesos </w:t>
      </w:r>
      <w:r w:rsidRPr="00640E25">
        <w:rPr>
          <w:rFonts w:asciiTheme="minorHAnsi" w:hAnsiTheme="minorHAnsi" w:cstheme="minorHAnsi"/>
          <w:color w:val="333333"/>
          <w:sz w:val="22"/>
          <w:szCs w:val="22"/>
        </w:rPr>
        <w:t>el viernes 6 y </w:t>
      </w:r>
      <w:r w:rsidRPr="00640E25">
        <w:rPr>
          <w:rFonts w:asciiTheme="minorHAnsi" w:hAnsiTheme="minorHAnsi" w:cstheme="minorHAnsi"/>
          <w:color w:val="000000"/>
          <w:sz w:val="22"/>
          <w:szCs w:val="22"/>
        </w:rPr>
        <w:t>100 pesos </w:t>
      </w:r>
      <w:r w:rsidRPr="00640E25">
        <w:rPr>
          <w:rFonts w:asciiTheme="minorHAnsi" w:hAnsiTheme="minorHAnsi" w:cstheme="minorHAnsi"/>
          <w:color w:val="333333"/>
          <w:sz w:val="22"/>
          <w:szCs w:val="22"/>
        </w:rPr>
        <w:t>sábado, domingo y lunes.</w:t>
      </w:r>
      <w:r w:rsidRPr="00640E25">
        <w:rPr>
          <w:rFonts w:asciiTheme="minorHAnsi" w:hAnsiTheme="minorHAnsi" w:cstheme="minorHAnsi"/>
          <w:color w:val="000000"/>
          <w:sz w:val="22"/>
          <w:szCs w:val="22"/>
        </w:rPr>
        <w:t> Estudiantes de gastronomía, turismo y carreras afines, 50 pesos e</w:t>
      </w:r>
      <w:r w:rsidRPr="00640E25">
        <w:rPr>
          <w:rFonts w:asciiTheme="minorHAnsi" w:hAnsiTheme="minorHAnsi" w:cstheme="minorHAnsi"/>
          <w:color w:val="333333"/>
          <w:sz w:val="22"/>
          <w:szCs w:val="22"/>
        </w:rPr>
        <w:t>l viernes presentando certificado de estudiante regular y 150 pesos sábado, domingo y lunes. Contingentes de a</w:t>
      </w:r>
      <w:r w:rsidRPr="00640E25">
        <w:rPr>
          <w:rFonts w:asciiTheme="minorHAnsi" w:hAnsiTheme="minorHAnsi" w:cstheme="minorHAnsi"/>
          <w:color w:val="000000"/>
          <w:sz w:val="22"/>
          <w:szCs w:val="22"/>
        </w:rPr>
        <w:t>lumnos de escuelas primarias y secundarias,</w:t>
      </w:r>
      <w:r w:rsidRPr="00640E25">
        <w:rPr>
          <w:rFonts w:asciiTheme="minorHAnsi" w:hAnsiTheme="minorHAnsi" w:cstheme="minorHAnsi"/>
          <w:color w:val="333333"/>
          <w:sz w:val="22"/>
          <w:szCs w:val="22"/>
        </w:rPr>
        <w:t xml:space="preserve"> sin cargo enviando previamente la nómina de alumnos y docentes a cargo. Más información sobre los requisitos en </w:t>
      </w:r>
      <w:hyperlink r:id="rId8" w:history="1">
        <w:r w:rsidRPr="00640E25">
          <w:rPr>
            <w:rStyle w:val="Hipervnculo"/>
            <w:rFonts w:asciiTheme="minorHAnsi" w:hAnsiTheme="minorHAnsi" w:cstheme="minorHAnsi"/>
            <w:color w:val="333333"/>
            <w:sz w:val="22"/>
            <w:szCs w:val="22"/>
          </w:rPr>
          <w:t>www.caminosysabores.com.ar</w:t>
        </w:r>
      </w:hyperlink>
    </w:p>
    <w:p w:rsidR="006C3447" w:rsidRPr="00640E25" w:rsidRDefault="006C3447" w:rsidP="006C3447">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640E25">
        <w:rPr>
          <w:rFonts w:asciiTheme="minorHAnsi" w:hAnsiTheme="minorHAnsi" w:cstheme="minorHAnsi"/>
          <w:b/>
          <w:bCs/>
          <w:color w:val="333333"/>
          <w:sz w:val="22"/>
          <w:szCs w:val="22"/>
        </w:rPr>
        <w:t>Promociones</w:t>
      </w:r>
      <w:r w:rsidRPr="00640E25">
        <w:rPr>
          <w:rFonts w:asciiTheme="minorHAnsi" w:hAnsiTheme="minorHAnsi" w:cstheme="minorHAnsi"/>
          <w:color w:val="333333"/>
          <w:sz w:val="22"/>
          <w:szCs w:val="22"/>
        </w:rPr>
        <w:t xml:space="preserve">: viernes 6, 2x1 con </w:t>
      </w:r>
      <w:r w:rsidRPr="00640E25">
        <w:rPr>
          <w:rFonts w:asciiTheme="minorHAnsi" w:hAnsiTheme="minorHAnsi" w:cstheme="minorHAnsi"/>
          <w:b/>
          <w:bCs/>
          <w:color w:val="333333"/>
          <w:sz w:val="22"/>
          <w:szCs w:val="22"/>
        </w:rPr>
        <w:t>Club La Nación</w:t>
      </w:r>
      <w:r w:rsidRPr="00640E25">
        <w:rPr>
          <w:rFonts w:asciiTheme="minorHAnsi" w:hAnsiTheme="minorHAnsi" w:cstheme="minorHAnsi"/>
          <w:color w:val="333333"/>
          <w:sz w:val="22"/>
          <w:szCs w:val="22"/>
        </w:rPr>
        <w:t xml:space="preserve"> y </w:t>
      </w:r>
      <w:r w:rsidRPr="00640E25">
        <w:rPr>
          <w:rFonts w:asciiTheme="minorHAnsi" w:hAnsiTheme="minorHAnsi" w:cstheme="minorHAnsi"/>
          <w:b/>
          <w:bCs/>
          <w:color w:val="333333"/>
          <w:sz w:val="22"/>
          <w:szCs w:val="22"/>
        </w:rPr>
        <w:t>Clarín 365</w:t>
      </w:r>
      <w:r w:rsidRPr="00640E25">
        <w:rPr>
          <w:rFonts w:asciiTheme="minorHAnsi" w:hAnsiTheme="minorHAnsi" w:cstheme="minorHAnsi"/>
          <w:color w:val="333333"/>
          <w:sz w:val="22"/>
          <w:szCs w:val="22"/>
        </w:rPr>
        <w:t xml:space="preserve">. Clientes de </w:t>
      </w:r>
      <w:r w:rsidRPr="00640E25">
        <w:rPr>
          <w:rFonts w:asciiTheme="minorHAnsi" w:hAnsiTheme="minorHAnsi" w:cstheme="minorHAnsi"/>
          <w:b/>
          <w:bCs/>
          <w:color w:val="333333"/>
          <w:sz w:val="22"/>
          <w:szCs w:val="22"/>
        </w:rPr>
        <w:t>Banco Nación</w:t>
      </w:r>
      <w:r w:rsidRPr="00640E25">
        <w:rPr>
          <w:rFonts w:asciiTheme="minorHAnsi" w:hAnsiTheme="minorHAnsi" w:cstheme="minorHAnsi"/>
          <w:color w:val="333333"/>
          <w:sz w:val="22"/>
          <w:szCs w:val="22"/>
        </w:rPr>
        <w:t>:</w:t>
      </w:r>
      <w:r w:rsidRPr="00640E25">
        <w:rPr>
          <w:rFonts w:asciiTheme="minorHAnsi" w:hAnsiTheme="minorHAnsi" w:cstheme="minorHAnsi"/>
          <w:b/>
          <w:bCs/>
          <w:color w:val="333333"/>
          <w:sz w:val="22"/>
          <w:szCs w:val="22"/>
        </w:rPr>
        <w:t xml:space="preserve"> </w:t>
      </w:r>
      <w:r w:rsidRPr="00640E25">
        <w:rPr>
          <w:rFonts w:asciiTheme="minorHAnsi" w:hAnsiTheme="minorHAnsi" w:cstheme="minorHAnsi"/>
          <w:color w:val="333333"/>
          <w:sz w:val="22"/>
          <w:szCs w:val="22"/>
        </w:rPr>
        <w:t xml:space="preserve">30% de descuento en la compra de entradas, financiación en hasta 3 cuotas sin interés con TC Nativa </w:t>
      </w:r>
      <w:proofErr w:type="spellStart"/>
      <w:r w:rsidRPr="00640E25">
        <w:rPr>
          <w:rFonts w:asciiTheme="minorHAnsi" w:hAnsiTheme="minorHAnsi" w:cstheme="minorHAnsi"/>
          <w:color w:val="333333"/>
          <w:sz w:val="22"/>
          <w:szCs w:val="22"/>
        </w:rPr>
        <w:t>Mastercard</w:t>
      </w:r>
      <w:proofErr w:type="spellEnd"/>
      <w:r w:rsidRPr="00640E25">
        <w:rPr>
          <w:rFonts w:asciiTheme="minorHAnsi" w:hAnsiTheme="minorHAnsi" w:cstheme="minorHAnsi"/>
          <w:color w:val="333333"/>
          <w:sz w:val="22"/>
          <w:szCs w:val="22"/>
        </w:rPr>
        <w:t xml:space="preserve"> y Nativa Visa (tope de reintegro $1000). Para compras dentro de la feria en locales adheridos: </w:t>
      </w:r>
      <w:r w:rsidRPr="00640E25">
        <w:rPr>
          <w:rFonts w:asciiTheme="minorHAnsi" w:hAnsiTheme="minorHAnsi" w:cstheme="minorHAnsi"/>
          <w:color w:val="333333"/>
          <w:sz w:val="22"/>
          <w:szCs w:val="22"/>
          <w:shd w:val="clear" w:color="auto" w:fill="FFFFFF"/>
        </w:rPr>
        <w:t xml:space="preserve">25% de descuento y cuotas con TC Nativa </w:t>
      </w:r>
      <w:proofErr w:type="spellStart"/>
      <w:r w:rsidRPr="00640E25">
        <w:rPr>
          <w:rFonts w:asciiTheme="minorHAnsi" w:hAnsiTheme="minorHAnsi" w:cstheme="minorHAnsi"/>
          <w:color w:val="333333"/>
          <w:sz w:val="22"/>
          <w:szCs w:val="22"/>
          <w:shd w:val="clear" w:color="auto" w:fill="FFFFFF"/>
        </w:rPr>
        <w:t>Mastercard</w:t>
      </w:r>
      <w:proofErr w:type="spellEnd"/>
      <w:r w:rsidRPr="00640E25">
        <w:rPr>
          <w:rFonts w:asciiTheme="minorHAnsi" w:hAnsiTheme="minorHAnsi" w:cstheme="minorHAnsi"/>
          <w:color w:val="333333"/>
          <w:sz w:val="22"/>
          <w:szCs w:val="22"/>
          <w:shd w:val="clear" w:color="auto" w:fill="FFFFFF"/>
        </w:rPr>
        <w:t xml:space="preserve"> y Nativa Visa (tope de reintegro 1500 pesos)</w:t>
      </w:r>
      <w:r w:rsidRPr="00640E25">
        <w:rPr>
          <w:rFonts w:asciiTheme="minorHAnsi" w:hAnsiTheme="minorHAnsi" w:cstheme="minorHAnsi"/>
          <w:color w:val="333333"/>
          <w:sz w:val="22"/>
          <w:szCs w:val="22"/>
        </w:rPr>
        <w:t xml:space="preserve">. </w:t>
      </w:r>
      <w:r w:rsidRPr="00640E25">
        <w:rPr>
          <w:rFonts w:asciiTheme="minorHAnsi" w:hAnsiTheme="minorHAnsi" w:cstheme="minorHAnsi"/>
          <w:b/>
          <w:bCs/>
          <w:color w:val="333333"/>
          <w:sz w:val="22"/>
          <w:szCs w:val="22"/>
        </w:rPr>
        <w:t>Naranja</w:t>
      </w:r>
      <w:r w:rsidRPr="00640E25">
        <w:rPr>
          <w:rFonts w:asciiTheme="minorHAnsi" w:hAnsiTheme="minorHAnsi" w:cstheme="minorHAnsi"/>
          <w:color w:val="333333"/>
          <w:sz w:val="22"/>
          <w:szCs w:val="22"/>
        </w:rPr>
        <w:t>: 20% de descuento en 3 cuotas sin interés para compras de entradas en boletería con Naranja de débito y crédito, 20% de descuento en compras dentro de la feria con Naranja de crédito.</w:t>
      </w:r>
    </w:p>
    <w:p w:rsidR="00640E25" w:rsidRPr="00640E25" w:rsidRDefault="00640E25" w:rsidP="00640E25">
      <w:pPr>
        <w:pStyle w:val="Prrafodelista"/>
        <w:numPr>
          <w:ilvl w:val="0"/>
          <w:numId w:val="2"/>
        </w:numPr>
        <w:shd w:val="clear" w:color="auto" w:fill="FFFFFF"/>
        <w:spacing w:after="0" w:line="240" w:lineRule="auto"/>
        <w:rPr>
          <w:rFonts w:eastAsia="Times New Roman" w:cstheme="minorHAnsi"/>
          <w:bCs/>
          <w:color w:val="222222"/>
          <w:lang w:eastAsia="es-AR"/>
        </w:rPr>
      </w:pPr>
      <w:r w:rsidRPr="00640E25">
        <w:rPr>
          <w:rFonts w:eastAsia="Times New Roman" w:cstheme="minorHAnsi"/>
          <w:bCs/>
          <w:color w:val="222222"/>
          <w:lang w:eastAsia="es-AR"/>
        </w:rPr>
        <w:t>Agenda de actividades: http://caminosysabores.com.ar/actividades-2018/)</w:t>
      </w:r>
    </w:p>
    <w:p w:rsidR="00640E25" w:rsidRPr="00640E25" w:rsidRDefault="00640E25" w:rsidP="00640E25">
      <w:pPr>
        <w:pStyle w:val="NormalWeb"/>
        <w:shd w:val="clear" w:color="auto" w:fill="FFFFFF"/>
        <w:spacing w:before="0" w:beforeAutospacing="0" w:after="0" w:afterAutospacing="0"/>
        <w:ind w:left="720"/>
        <w:rPr>
          <w:rFonts w:asciiTheme="minorHAnsi" w:hAnsiTheme="minorHAnsi" w:cstheme="minorHAnsi"/>
          <w:sz w:val="22"/>
          <w:szCs w:val="22"/>
        </w:rPr>
      </w:pPr>
    </w:p>
    <w:p w:rsidR="006C3447" w:rsidRPr="00640E25" w:rsidRDefault="006C3447" w:rsidP="000E40BF">
      <w:pPr>
        <w:pStyle w:val="NormalWeb"/>
        <w:shd w:val="clear" w:color="auto" w:fill="FFFFFF"/>
        <w:spacing w:before="0" w:beforeAutospacing="0" w:after="0" w:afterAutospacing="0"/>
        <w:jc w:val="both"/>
        <w:rPr>
          <w:rFonts w:asciiTheme="minorHAnsi" w:hAnsiTheme="minorHAnsi" w:cstheme="minorHAnsi"/>
          <w:b/>
          <w:bCs/>
          <w:color w:val="222222"/>
          <w:sz w:val="22"/>
          <w:szCs w:val="22"/>
        </w:rPr>
      </w:pPr>
      <w:r w:rsidRPr="00640E25">
        <w:rPr>
          <w:rFonts w:asciiTheme="minorHAnsi" w:hAnsiTheme="minorHAnsi" w:cstheme="minorHAnsi"/>
          <w:sz w:val="22"/>
          <w:szCs w:val="22"/>
        </w:rPr>
        <w:t> </w:t>
      </w:r>
      <w:proofErr w:type="spellStart"/>
      <w:r w:rsidRPr="00640E25">
        <w:rPr>
          <w:rFonts w:asciiTheme="minorHAnsi" w:hAnsiTheme="minorHAnsi" w:cstheme="minorHAnsi"/>
          <w:b/>
          <w:bCs/>
          <w:color w:val="222222"/>
          <w:sz w:val="22"/>
          <w:szCs w:val="22"/>
        </w:rPr>
        <w:t>Seguinos</w:t>
      </w:r>
      <w:proofErr w:type="spellEnd"/>
      <w:r w:rsidRPr="00640E25">
        <w:rPr>
          <w:rFonts w:asciiTheme="minorHAnsi" w:hAnsiTheme="minorHAnsi" w:cstheme="minorHAnsi"/>
          <w:b/>
          <w:bCs/>
          <w:color w:val="222222"/>
          <w:sz w:val="22"/>
          <w:szCs w:val="22"/>
        </w:rPr>
        <w:t xml:space="preserve"> en nuestras redes sociales</w:t>
      </w:r>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r w:rsidRPr="00640E25">
        <w:rPr>
          <w:rFonts w:asciiTheme="minorHAnsi" w:hAnsiTheme="minorHAnsi" w:cstheme="minorHAnsi"/>
          <w:color w:val="333333"/>
          <w:sz w:val="22"/>
          <w:szCs w:val="22"/>
        </w:rPr>
        <w:t>Facebook:</w:t>
      </w:r>
      <w:r w:rsidRPr="00640E25">
        <w:rPr>
          <w:rFonts w:asciiTheme="minorHAnsi" w:hAnsiTheme="minorHAnsi" w:cstheme="minorHAnsi"/>
          <w:b/>
          <w:bCs/>
          <w:color w:val="333333"/>
          <w:sz w:val="22"/>
          <w:szCs w:val="22"/>
        </w:rPr>
        <w:t> </w:t>
      </w:r>
      <w:hyperlink r:id="rId9"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Twitter</w:t>
      </w:r>
      <w:proofErr w:type="spellEnd"/>
      <w:r w:rsidRPr="00640E25">
        <w:rPr>
          <w:rFonts w:asciiTheme="minorHAnsi" w:hAnsiTheme="minorHAnsi" w:cstheme="minorHAnsi"/>
          <w:color w:val="333333"/>
          <w:sz w:val="22"/>
          <w:szCs w:val="22"/>
        </w:rPr>
        <w:t>:</w:t>
      </w:r>
      <w:r w:rsidRPr="00640E25">
        <w:rPr>
          <w:rFonts w:asciiTheme="minorHAnsi" w:hAnsiTheme="minorHAnsi" w:cstheme="minorHAnsi"/>
          <w:b/>
          <w:bCs/>
          <w:color w:val="333333"/>
          <w:sz w:val="22"/>
          <w:szCs w:val="22"/>
        </w:rPr>
        <w:t> </w:t>
      </w:r>
      <w:hyperlink r:id="rId10" w:anchor="!/feriacys"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feriacys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Instagram</w:t>
      </w:r>
      <w:proofErr w:type="spellEnd"/>
      <w:r w:rsidRPr="00640E25">
        <w:rPr>
          <w:rFonts w:asciiTheme="minorHAnsi" w:hAnsiTheme="minorHAnsi" w:cstheme="minorHAnsi"/>
          <w:color w:val="333333"/>
          <w:sz w:val="22"/>
          <w:szCs w:val="22"/>
        </w:rPr>
        <w:t>: </w:t>
      </w:r>
      <w:hyperlink r:id="rId11"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Youtube</w:t>
      </w:r>
      <w:proofErr w:type="spellEnd"/>
      <w:r w:rsidRPr="00640E25">
        <w:rPr>
          <w:rFonts w:asciiTheme="minorHAnsi" w:hAnsiTheme="minorHAnsi" w:cstheme="minorHAnsi"/>
          <w:color w:val="333333"/>
          <w:sz w:val="22"/>
          <w:szCs w:val="22"/>
        </w:rPr>
        <w:t>: </w:t>
      </w:r>
      <w:hyperlink r:id="rId12"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LinkedIn</w:t>
      </w:r>
      <w:proofErr w:type="spellEnd"/>
      <w:r w:rsidRPr="00640E25">
        <w:rPr>
          <w:rFonts w:asciiTheme="minorHAnsi" w:hAnsiTheme="minorHAnsi" w:cstheme="minorHAnsi"/>
          <w:color w:val="333333"/>
          <w:sz w:val="22"/>
          <w:szCs w:val="22"/>
        </w:rPr>
        <w:t>: </w:t>
      </w:r>
      <w:hyperlink r:id="rId13"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jc w:val="both"/>
        <w:rPr>
          <w:rFonts w:asciiTheme="minorHAnsi" w:hAnsiTheme="minorHAnsi" w:cstheme="minorHAnsi"/>
          <w:sz w:val="22"/>
          <w:szCs w:val="22"/>
        </w:rPr>
      </w:pPr>
      <w:r w:rsidRPr="00640E25">
        <w:rPr>
          <w:rFonts w:asciiTheme="minorHAnsi" w:hAnsiTheme="minorHAnsi" w:cstheme="minorHAnsi"/>
          <w:sz w:val="22"/>
          <w:szCs w:val="22"/>
        </w:rPr>
        <w:t> </w:t>
      </w:r>
    </w:p>
    <w:p w:rsidR="00880CB7" w:rsidRPr="00640E25" w:rsidRDefault="00D217C3" w:rsidP="00C767BC">
      <w:pPr>
        <w:rPr>
          <w:rFonts w:cstheme="minorHAnsi"/>
          <w:lang w:val="es-MX"/>
        </w:rPr>
      </w:pPr>
      <w:r w:rsidRPr="00640E25">
        <w:rPr>
          <w:rFonts w:cstheme="minorHAnsi"/>
          <w:lang w:val="es-MX"/>
        </w:rPr>
        <w:t>M</w:t>
      </w:r>
      <w:r w:rsidR="00880CB7" w:rsidRPr="00640E25">
        <w:rPr>
          <w:rFonts w:cstheme="minorHAnsi"/>
          <w:lang w:val="es-MX"/>
        </w:rPr>
        <w:t>ás información en </w:t>
      </w:r>
      <w:hyperlink r:id="rId14" w:tgtFrame="_blank" w:history="1">
        <w:r w:rsidR="00880CB7" w:rsidRPr="00640E25">
          <w:rPr>
            <w:rFonts w:cstheme="minorHAnsi"/>
            <w:lang w:val="es-MX"/>
          </w:rPr>
          <w:t>www.caminosysabores.com.ar</w:t>
        </w:r>
      </w:hyperlink>
      <w:r w:rsidR="00880CB7" w:rsidRPr="00640E25">
        <w:rPr>
          <w:rFonts w:cstheme="minorHAnsi"/>
          <w:lang w:val="es-MX"/>
        </w:rPr>
        <w:t xml:space="preserve"> </w:t>
      </w:r>
    </w:p>
    <w:p w:rsidR="00242CAD" w:rsidRPr="00640E25" w:rsidRDefault="00242CAD">
      <w:pPr>
        <w:rPr>
          <w:rFonts w:cstheme="minorHAnsi"/>
          <w:lang w:val="es-ES"/>
        </w:rPr>
      </w:pPr>
    </w:p>
    <w:sectPr w:rsidR="00242CAD" w:rsidRPr="00640E25" w:rsidSect="00880CB7">
      <w:headerReference w:type="default" r:id="rId15"/>
      <w:footerReference w:type="default" r:id="rId16"/>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E7" w:rsidRDefault="00E319E7" w:rsidP="00890197">
      <w:pPr>
        <w:spacing w:after="0" w:line="240" w:lineRule="auto"/>
      </w:pPr>
      <w:r>
        <w:separator/>
      </w:r>
    </w:p>
  </w:endnote>
  <w:endnote w:type="continuationSeparator" w:id="0">
    <w:p w:rsidR="00E319E7" w:rsidRDefault="00E319E7"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E7" w:rsidRDefault="00E319E7" w:rsidP="00890197">
      <w:pPr>
        <w:spacing w:after="0" w:line="240" w:lineRule="auto"/>
      </w:pPr>
      <w:r>
        <w:separator/>
      </w:r>
    </w:p>
  </w:footnote>
  <w:footnote w:type="continuationSeparator" w:id="0">
    <w:p w:rsidR="00E319E7" w:rsidRDefault="00E319E7"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741"/>
    <w:multiLevelType w:val="multilevel"/>
    <w:tmpl w:val="72E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37DC0"/>
    <w:multiLevelType w:val="multilevel"/>
    <w:tmpl w:val="049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90EA3"/>
    <w:multiLevelType w:val="hybridMultilevel"/>
    <w:tmpl w:val="5A282D76"/>
    <w:lvl w:ilvl="0" w:tplc="FD60CECE">
      <w:numFmt w:val="bullet"/>
      <w:lvlText w:val="-"/>
      <w:lvlJc w:val="left"/>
      <w:pPr>
        <w:ind w:left="720" w:hanging="360"/>
      </w:pPr>
      <w:rPr>
        <w:rFonts w:ascii="Calibri" w:eastAsia="Times New Roman" w:hAnsi="Calibri" w:cs="Calibr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A94430A"/>
    <w:multiLevelType w:val="hybridMultilevel"/>
    <w:tmpl w:val="F5149C38"/>
    <w:lvl w:ilvl="0" w:tplc="09ECEF9C">
      <w:numFmt w:val="bullet"/>
      <w:lvlText w:val="-"/>
      <w:lvlJc w:val="left"/>
      <w:pPr>
        <w:ind w:left="720" w:hanging="360"/>
      </w:pPr>
      <w:rPr>
        <w:rFonts w:ascii="Droid Sans" w:eastAsia="Times New Roman" w:hAnsi="Droid San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62C76"/>
    <w:rsid w:val="00097785"/>
    <w:rsid w:val="000C0176"/>
    <w:rsid w:val="000C66CF"/>
    <w:rsid w:val="000E40BF"/>
    <w:rsid w:val="001060FE"/>
    <w:rsid w:val="00162B5A"/>
    <w:rsid w:val="001C42E0"/>
    <w:rsid w:val="0020428E"/>
    <w:rsid w:val="002164CF"/>
    <w:rsid w:val="00226483"/>
    <w:rsid w:val="00241D8B"/>
    <w:rsid w:val="00242CAD"/>
    <w:rsid w:val="002B0D9D"/>
    <w:rsid w:val="002D28B4"/>
    <w:rsid w:val="002D4C17"/>
    <w:rsid w:val="002E7B56"/>
    <w:rsid w:val="00324BC8"/>
    <w:rsid w:val="003721E8"/>
    <w:rsid w:val="003B647D"/>
    <w:rsid w:val="003D5BD1"/>
    <w:rsid w:val="003F0169"/>
    <w:rsid w:val="00462815"/>
    <w:rsid w:val="004C5C3E"/>
    <w:rsid w:val="004E2EE6"/>
    <w:rsid w:val="00542097"/>
    <w:rsid w:val="00560795"/>
    <w:rsid w:val="005A5DC0"/>
    <w:rsid w:val="005E63CC"/>
    <w:rsid w:val="00607017"/>
    <w:rsid w:val="00640E25"/>
    <w:rsid w:val="006B0610"/>
    <w:rsid w:val="006B59BC"/>
    <w:rsid w:val="006C3447"/>
    <w:rsid w:val="0070024C"/>
    <w:rsid w:val="00702D49"/>
    <w:rsid w:val="0071360B"/>
    <w:rsid w:val="007416F6"/>
    <w:rsid w:val="00772165"/>
    <w:rsid w:val="00804BDA"/>
    <w:rsid w:val="008706FE"/>
    <w:rsid w:val="00880CB7"/>
    <w:rsid w:val="008832AD"/>
    <w:rsid w:val="00890197"/>
    <w:rsid w:val="00890D9E"/>
    <w:rsid w:val="008C5DB5"/>
    <w:rsid w:val="008F75F5"/>
    <w:rsid w:val="00916726"/>
    <w:rsid w:val="00945769"/>
    <w:rsid w:val="00991B7E"/>
    <w:rsid w:val="009C0E1F"/>
    <w:rsid w:val="00A03358"/>
    <w:rsid w:val="00A366AC"/>
    <w:rsid w:val="00A50E6F"/>
    <w:rsid w:val="00A62249"/>
    <w:rsid w:val="00A70442"/>
    <w:rsid w:val="00A92AAE"/>
    <w:rsid w:val="00AB6649"/>
    <w:rsid w:val="00AC66F6"/>
    <w:rsid w:val="00AE5112"/>
    <w:rsid w:val="00B53619"/>
    <w:rsid w:val="00B96914"/>
    <w:rsid w:val="00BA553F"/>
    <w:rsid w:val="00BB73FD"/>
    <w:rsid w:val="00C15B06"/>
    <w:rsid w:val="00C21D4D"/>
    <w:rsid w:val="00C25726"/>
    <w:rsid w:val="00C33DAF"/>
    <w:rsid w:val="00C34378"/>
    <w:rsid w:val="00C45090"/>
    <w:rsid w:val="00C72888"/>
    <w:rsid w:val="00C767BC"/>
    <w:rsid w:val="00CC0F48"/>
    <w:rsid w:val="00CC39BA"/>
    <w:rsid w:val="00CD2D9E"/>
    <w:rsid w:val="00D217C3"/>
    <w:rsid w:val="00D25EE2"/>
    <w:rsid w:val="00D307F7"/>
    <w:rsid w:val="00D40A2E"/>
    <w:rsid w:val="00D4563A"/>
    <w:rsid w:val="00D468CB"/>
    <w:rsid w:val="00D61070"/>
    <w:rsid w:val="00D841D6"/>
    <w:rsid w:val="00D85D61"/>
    <w:rsid w:val="00DA27E7"/>
    <w:rsid w:val="00DE086C"/>
    <w:rsid w:val="00E17AB9"/>
    <w:rsid w:val="00E319E7"/>
    <w:rsid w:val="00E4431C"/>
    <w:rsid w:val="00E7083E"/>
    <w:rsid w:val="00E8008E"/>
    <w:rsid w:val="00E844D9"/>
    <w:rsid w:val="00E85CFB"/>
    <w:rsid w:val="00EA2411"/>
    <w:rsid w:val="00EC6381"/>
    <w:rsid w:val="00EC6D5D"/>
    <w:rsid w:val="00EC710D"/>
    <w:rsid w:val="00EC7F6E"/>
    <w:rsid w:val="00ED139F"/>
    <w:rsid w:val="00F247EC"/>
    <w:rsid w:val="00F3161B"/>
    <w:rsid w:val="00F83E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874">
      <w:bodyDiv w:val="1"/>
      <w:marLeft w:val="0"/>
      <w:marRight w:val="0"/>
      <w:marTop w:val="0"/>
      <w:marBottom w:val="0"/>
      <w:divBdr>
        <w:top w:val="none" w:sz="0" w:space="0" w:color="auto"/>
        <w:left w:val="none" w:sz="0" w:space="0" w:color="auto"/>
        <w:bottom w:val="none" w:sz="0" w:space="0" w:color="auto"/>
        <w:right w:val="none" w:sz="0" w:space="0" w:color="auto"/>
      </w:divBdr>
    </w:div>
    <w:div w:id="1731952011">
      <w:bodyDiv w:val="1"/>
      <w:marLeft w:val="0"/>
      <w:marRight w:val="0"/>
      <w:marTop w:val="0"/>
      <w:marBottom w:val="0"/>
      <w:divBdr>
        <w:top w:val="none" w:sz="0" w:space="0" w:color="auto"/>
        <w:left w:val="none" w:sz="0" w:space="0" w:color="auto"/>
        <w:bottom w:val="none" w:sz="0" w:space="0" w:color="auto"/>
        <w:right w:val="none" w:sz="0" w:space="0" w:color="auto"/>
      </w:divBdr>
    </w:div>
    <w:div w:id="1739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13" Type="http://schemas.openxmlformats.org/officeDocument/2006/relationships/hyperlink" Target="https://www.linkedin.com/company/caminos-y-sabor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user/caminosysabores/fe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stagram.com/caminosysabo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 TargetMode="External"/><Relationship Id="rId4" Type="http://schemas.openxmlformats.org/officeDocument/2006/relationships/settings" Target="settings.xml"/><Relationship Id="rId9" Type="http://schemas.openxmlformats.org/officeDocument/2006/relationships/hyperlink" Target="https://www.facebook.com/caminosysabores" TargetMode="External"/><Relationship Id="rId14" Type="http://schemas.openxmlformats.org/officeDocument/2006/relationships/hyperlink" Target="http://www.caminosysabores.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761</Words>
  <Characters>4188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dc:creator>
  <cp:lastModifiedBy>eventos</cp:lastModifiedBy>
  <cp:revision>27</cp:revision>
  <dcterms:created xsi:type="dcterms:W3CDTF">2018-07-03T23:01:00Z</dcterms:created>
  <dcterms:modified xsi:type="dcterms:W3CDTF">2018-07-06T22:27:00Z</dcterms:modified>
</cp:coreProperties>
</file>