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26925" w14:textId="77777777" w:rsidR="008C2199" w:rsidRPr="00BE7825" w:rsidRDefault="008C2199" w:rsidP="008C2199">
      <w:pPr>
        <w:shd w:val="clear" w:color="auto" w:fill="FFFFFF"/>
        <w:spacing w:after="0" w:line="240" w:lineRule="auto"/>
        <w:rPr>
          <w:rFonts w:ascii="Tahoma" w:eastAsia="Times New Roman" w:hAnsi="Tahoma" w:cs="Tahoma"/>
          <w:color w:val="222222"/>
          <w:sz w:val="20"/>
          <w:szCs w:val="20"/>
          <w:lang w:eastAsia="es-AR"/>
        </w:rPr>
      </w:pPr>
      <w:r w:rsidRPr="00BE7825">
        <w:rPr>
          <w:rFonts w:ascii="Tahoma" w:eastAsia="Times New Roman" w:hAnsi="Tahoma" w:cs="Tahoma"/>
          <w:b/>
          <w:bCs/>
          <w:color w:val="222222"/>
          <w:sz w:val="20"/>
          <w:szCs w:val="20"/>
          <w:lang w:eastAsia="es-AR"/>
        </w:rPr>
        <w:t>Pasión por lo que comemos</w:t>
      </w:r>
    </w:p>
    <w:p w14:paraId="35587E98" w14:textId="77777777" w:rsidR="008C2199" w:rsidRPr="00BE7825" w:rsidRDefault="008C2199" w:rsidP="008C2199">
      <w:pPr>
        <w:shd w:val="clear" w:color="auto" w:fill="FFFFFF"/>
        <w:spacing w:after="0" w:line="240" w:lineRule="auto"/>
        <w:rPr>
          <w:rFonts w:ascii="Tahoma" w:eastAsia="Times New Roman" w:hAnsi="Tahoma" w:cs="Tahoma"/>
          <w:b/>
          <w:bCs/>
          <w:color w:val="222222"/>
          <w:sz w:val="20"/>
          <w:szCs w:val="20"/>
          <w:lang w:eastAsia="es-AR"/>
        </w:rPr>
      </w:pPr>
    </w:p>
    <w:p w14:paraId="1EFD5201" w14:textId="77777777" w:rsidR="008C2199" w:rsidRPr="00DA5830" w:rsidRDefault="008C2199" w:rsidP="008C2199">
      <w:pPr>
        <w:shd w:val="clear" w:color="auto" w:fill="FFFFFF"/>
        <w:spacing w:after="0" w:line="240" w:lineRule="auto"/>
        <w:rPr>
          <w:rFonts w:ascii="Tahoma" w:eastAsia="Times New Roman" w:hAnsi="Tahoma" w:cs="Tahoma"/>
          <w:color w:val="222222"/>
          <w:sz w:val="28"/>
          <w:szCs w:val="20"/>
          <w:lang w:eastAsia="es-AR"/>
        </w:rPr>
      </w:pPr>
      <w:r w:rsidRPr="00DA5830">
        <w:rPr>
          <w:rFonts w:ascii="Tahoma" w:eastAsia="Times New Roman" w:hAnsi="Tahoma" w:cs="Tahoma"/>
          <w:b/>
          <w:color w:val="222222"/>
          <w:sz w:val="28"/>
          <w:szCs w:val="20"/>
          <w:lang w:eastAsia="es-AR"/>
        </w:rPr>
        <w:t>Llega la feria de alimentos y regiones más federal del país</w:t>
      </w:r>
    </w:p>
    <w:p w14:paraId="773FC075"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63C74F5F" w14:textId="77777777" w:rsidR="008C2199" w:rsidRPr="00BE7825" w:rsidRDefault="008C2199" w:rsidP="008C2199">
      <w:pPr>
        <w:shd w:val="clear" w:color="auto" w:fill="FFFFFF"/>
        <w:spacing w:after="0" w:line="240" w:lineRule="auto"/>
        <w:jc w:val="both"/>
        <w:rPr>
          <w:rFonts w:ascii="Tahoma" w:eastAsia="Times New Roman" w:hAnsi="Tahoma" w:cs="Tahoma"/>
          <w:b/>
          <w:i/>
          <w:color w:val="222222"/>
          <w:sz w:val="20"/>
          <w:szCs w:val="20"/>
          <w:lang w:eastAsia="es-AR"/>
        </w:rPr>
      </w:pPr>
      <w:r w:rsidRPr="00BE7825">
        <w:rPr>
          <w:rFonts w:ascii="Tahoma" w:eastAsia="Times New Roman" w:hAnsi="Tahoma" w:cs="Tahoma"/>
          <w:b/>
          <w:i/>
          <w:color w:val="222222"/>
          <w:sz w:val="20"/>
          <w:szCs w:val="20"/>
          <w:lang w:eastAsia="es-AR"/>
        </w:rPr>
        <w:t xml:space="preserve">Caminos y Sabores se realizará del 6 al 9 de julio en La Rural y reunirá la riqueza, la diversidad y la pasión por el producto argentino. </w:t>
      </w:r>
    </w:p>
    <w:p w14:paraId="703CEDEA"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  </w:t>
      </w:r>
    </w:p>
    <w:p w14:paraId="6C801441"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Los jugos, licores y dulces elaborados a partir de las mieles y los cítricos de Entre Ríos, las delicias preparadas en base a la mandioca correntina, los puros provenientes de Goya, las conservas marinas, las sales y los berries de la Patagonia, el fernet y los embutidos de Córdoba, los tejidos de Jujuy y Salta, las cervezas artesanales y los vinos de las distintas regiones del país, todo esto y mucho más será parte de Caminos y Sabores, la feria del producto argentino más federal. </w:t>
      </w:r>
    </w:p>
    <w:p w14:paraId="0895F156"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7B581D1F"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Del 6 al 9 de julio en La Rural de Buenos Aires, la nueva edición de Caminos y Sabores concentrará el placer de viajar con la pasión por la comida y la cultura que ofrece el gran mapa argentino. También pondrá de relieve la cadena de valor de cada producto y el dinamismo de las economías regionales. </w:t>
      </w:r>
    </w:p>
    <w:p w14:paraId="7E6226E5"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167B0A1E"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A lo largo de sus 14 años, Caminos y Sabores ha fortalecido su rol de herramienta de crecimiento para los pequeños productores de alimentos típicos, emprendedores, artesanos y representantes de los destinos turísticos de toda la Argentina. El año pasado, la feria contó con la participación de 400 expositores provenientes de diferentes provincias, en una verdadera fusión de los saberes y sabores de nuestra tierra. </w:t>
      </w:r>
    </w:p>
    <w:p w14:paraId="093FDC2C"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71EE2B18"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La feria es la plataforma perfecta para mostrar el gusto, el aroma y la identidad de todas las provincias que cada año acuden a la muestra con lo más rico de sus tradiciones. En la próxima edición, por primera vez en su historia Caminos y Sabores contará con patios de comidas donde los visitantes podrán degustar bebidas, picadas y menús especialmente elaborados para degustar el producto argentino. </w:t>
      </w:r>
      <w:r>
        <w:rPr>
          <w:rFonts w:ascii="Tahoma" w:eastAsia="Times New Roman" w:hAnsi="Tahoma" w:cs="Tahoma"/>
          <w:color w:val="222222"/>
          <w:sz w:val="20"/>
          <w:szCs w:val="20"/>
          <w:lang w:eastAsia="es-AR"/>
        </w:rPr>
        <w:t xml:space="preserve">Por ejemplo, por 100 pesos, el público podrá adquirir una picada para dos personas. </w:t>
      </w:r>
    </w:p>
    <w:p w14:paraId="58F830E0"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4477F6A3"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En esta edición, a los ya clásicos caminos (Aceites y Aderezos, Bebidas, Dulces y Frutos de la Tierra), se agregan nuevos recorridos como el Camino de la Picada -con todas las variedades de quesos y chacinados-, el Camino Federal, de las Infusiones, Camino de tu Cocina, y el de Turismo y Tradición. Además, se suman tres paseos, el de orgánicos, apto celíacos y de las ofertas.</w:t>
      </w:r>
    </w:p>
    <w:p w14:paraId="493DAF52"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5E7BAA0A"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Además habrá actividades para los más chicos. Caminitos se denomina el espacio que incluirá nuevas experiencias pensadas para que la familia entera conozca y aprenda sobre los sabores típicos que nos identifican y sobre la mejor manera de alimentarse. Los más pequeños podrán disfrutar de una plaza blanda, un camping de lectura y un espacio para pintar. También podrán sacarse fotos para el recuerdo con elementos y paisajes de nuestro país, habrá un rincón de actividades didácticas y tótems interactivos. Pero esto no es todo, la familia entera podrá participar de talleres de huerta, cuentos que se ven, un espacio para miniartesanos a partir de elementos regionales, para pintar delantales o mochilas… y mucho más.  Un pool de actividades entre las que no faltará ni siquiera Barbie Chef, con sus divertidas propuestas para los más chicos. </w:t>
      </w:r>
    </w:p>
    <w:p w14:paraId="493725E3"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63B550A7"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Como todos los años, la feria contará también con el concurso Experiencias del Sabor, donde un grupo de catadores ciegos elegirán los mejores aceites de oliva, yerba mate, dulce de leche, cerveza artesanal y queso. </w:t>
      </w:r>
    </w:p>
    <w:p w14:paraId="3DE3F2AE"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6CE1D925"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A su vez, los visitantes podrán volver a probar los tragos más autóctonos de la coctelería argentina en el torneo InnoBar, la competencia que reúne a bartenders de todo el país. </w:t>
      </w:r>
    </w:p>
    <w:p w14:paraId="2F545BC6"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5251942B"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r w:rsidRPr="00BE7825">
        <w:rPr>
          <w:rFonts w:ascii="Tahoma" w:eastAsia="Times New Roman" w:hAnsi="Tahoma" w:cs="Tahoma"/>
          <w:color w:val="222222"/>
          <w:sz w:val="20"/>
          <w:szCs w:val="20"/>
          <w:lang w:eastAsia="es-AR"/>
        </w:rPr>
        <w:t xml:space="preserve">Y se volverá a realizar la Ronda de Negocios, una plataforma de vinculación comercial para que los expositores den un salto cualitativo en sus ventas estableciendo contacto con distribuidores y supermercadistas. </w:t>
      </w:r>
    </w:p>
    <w:p w14:paraId="1EAE1C46"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187F7D6D"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6DFB89D3"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65E34B93" w14:textId="77777777" w:rsidR="008C2199" w:rsidRPr="00BE7825" w:rsidRDefault="008C2199" w:rsidP="008C2199">
      <w:pPr>
        <w:pStyle w:val="NormalWeb"/>
        <w:shd w:val="clear" w:color="auto" w:fill="FFFFFF"/>
        <w:spacing w:before="0" w:beforeAutospacing="0" w:after="0" w:afterAutospacing="0"/>
        <w:rPr>
          <w:rStyle w:val="Textoennegrita"/>
          <w:rFonts w:ascii="Tahoma" w:hAnsi="Tahoma" w:cs="Tahoma"/>
          <w:color w:val="81BEF7"/>
          <w:sz w:val="20"/>
          <w:szCs w:val="20"/>
        </w:rPr>
      </w:pPr>
      <w:r w:rsidRPr="00BE7825">
        <w:rPr>
          <w:rStyle w:val="Textoennegrita"/>
          <w:rFonts w:ascii="Tahoma" w:hAnsi="Tahoma" w:cs="Tahoma"/>
          <w:color w:val="81BEF7"/>
          <w:sz w:val="20"/>
          <w:szCs w:val="20"/>
        </w:rPr>
        <w:t>Lo que hay que saber</w:t>
      </w:r>
    </w:p>
    <w:p w14:paraId="5BD74435" w14:textId="77777777" w:rsidR="008C2199" w:rsidRPr="00BE7825" w:rsidRDefault="008C2199" w:rsidP="008C2199">
      <w:pPr>
        <w:pStyle w:val="NormalWeb"/>
        <w:shd w:val="clear" w:color="auto" w:fill="FFFFFF"/>
        <w:spacing w:before="0" w:beforeAutospacing="0" w:after="0" w:afterAutospacing="0"/>
        <w:rPr>
          <w:rFonts w:ascii="Tahoma" w:hAnsi="Tahoma" w:cs="Tahoma"/>
          <w:color w:val="333333"/>
          <w:sz w:val="20"/>
          <w:szCs w:val="20"/>
        </w:rPr>
      </w:pPr>
    </w:p>
    <w:p w14:paraId="6C607E1E" w14:textId="77777777" w:rsidR="008C2199" w:rsidRPr="00BE7825" w:rsidRDefault="008C2199" w:rsidP="008C2199">
      <w:pPr>
        <w:pStyle w:val="NormalWeb"/>
        <w:numPr>
          <w:ilvl w:val="0"/>
          <w:numId w:val="1"/>
        </w:numPr>
        <w:shd w:val="clear" w:color="auto" w:fill="FFFFFF"/>
        <w:spacing w:before="0" w:beforeAutospacing="0" w:after="0" w:afterAutospacing="0"/>
        <w:rPr>
          <w:rFonts w:ascii="Tahoma" w:hAnsi="Tahoma" w:cs="Tahoma"/>
          <w:color w:val="333333"/>
          <w:sz w:val="20"/>
          <w:szCs w:val="20"/>
        </w:rPr>
      </w:pPr>
      <w:r w:rsidRPr="00BE7825">
        <w:rPr>
          <w:rFonts w:ascii="Tahoma" w:hAnsi="Tahoma" w:cs="Tahoma"/>
          <w:color w:val="333333"/>
          <w:sz w:val="20"/>
          <w:szCs w:val="20"/>
        </w:rPr>
        <w:t xml:space="preserve">Se hace del </w:t>
      </w:r>
      <w:r w:rsidRPr="00BE7825">
        <w:rPr>
          <w:rFonts w:ascii="Tahoma" w:hAnsi="Tahoma" w:cs="Tahoma"/>
          <w:b/>
          <w:color w:val="333333"/>
          <w:sz w:val="20"/>
          <w:szCs w:val="20"/>
        </w:rPr>
        <w:t>viernes 6 al lunes 9 de julio, de 12 a 21 horas, en La Rural</w:t>
      </w:r>
      <w:r w:rsidRPr="00BE7825">
        <w:rPr>
          <w:rFonts w:ascii="Tahoma" w:hAnsi="Tahoma" w:cs="Tahoma"/>
          <w:color w:val="333333"/>
          <w:sz w:val="20"/>
          <w:szCs w:val="20"/>
        </w:rPr>
        <w:t>, Predio Ferial de la Ciudad Autónoma de Buenos Aires.</w:t>
      </w:r>
    </w:p>
    <w:p w14:paraId="4CD32F12" w14:textId="77777777" w:rsidR="008C2199" w:rsidRPr="00BE7825" w:rsidRDefault="008C2199" w:rsidP="008C2199">
      <w:pPr>
        <w:pStyle w:val="NormalWeb"/>
        <w:numPr>
          <w:ilvl w:val="0"/>
          <w:numId w:val="1"/>
        </w:numPr>
        <w:shd w:val="clear" w:color="auto" w:fill="FFFFFF"/>
        <w:spacing w:before="0" w:beforeAutospacing="0" w:after="0" w:afterAutospacing="0"/>
        <w:rPr>
          <w:rFonts w:ascii="Tahoma" w:hAnsi="Tahoma" w:cs="Tahoma"/>
          <w:color w:val="333333"/>
          <w:sz w:val="20"/>
          <w:szCs w:val="20"/>
        </w:rPr>
      </w:pPr>
      <w:r w:rsidRPr="00BE7825">
        <w:rPr>
          <w:rStyle w:val="Textoennegrita"/>
          <w:rFonts w:ascii="Tahoma" w:hAnsi="Tahoma" w:cs="Tahoma"/>
          <w:color w:val="333333"/>
          <w:sz w:val="20"/>
          <w:szCs w:val="20"/>
        </w:rPr>
        <w:t xml:space="preserve">Valor de la entrada: </w:t>
      </w:r>
      <w:r w:rsidRPr="00BE7825">
        <w:rPr>
          <w:rFonts w:ascii="Tahoma" w:hAnsi="Tahoma" w:cs="Tahoma"/>
          <w:bCs/>
          <w:sz w:val="20"/>
          <w:szCs w:val="20"/>
        </w:rPr>
        <w:t>150 pesos. Menores de 12 años, gratis acompañados de un adulto. Personas con capacidades especiales y un acompañante, gratis</w:t>
      </w:r>
      <w:r w:rsidRPr="00BE7825">
        <w:rPr>
          <w:rFonts w:ascii="Tahoma" w:hAnsi="Tahoma" w:cs="Tahoma"/>
          <w:b/>
          <w:bCs/>
          <w:sz w:val="20"/>
          <w:szCs w:val="20"/>
        </w:rPr>
        <w:t xml:space="preserve"> </w:t>
      </w:r>
      <w:r w:rsidRPr="00BE7825">
        <w:rPr>
          <w:rFonts w:ascii="Tahoma" w:hAnsi="Tahoma" w:cs="Tahoma"/>
          <w:color w:val="333333"/>
          <w:sz w:val="20"/>
          <w:szCs w:val="20"/>
        </w:rPr>
        <w:t>presentando credencial. Jubilados</w:t>
      </w:r>
      <w:r w:rsidRPr="00BE7825">
        <w:rPr>
          <w:rFonts w:ascii="Tahoma" w:hAnsi="Tahoma" w:cs="Tahoma"/>
          <w:b/>
          <w:bCs/>
          <w:sz w:val="20"/>
          <w:szCs w:val="20"/>
        </w:rPr>
        <w:t xml:space="preserve">: </w:t>
      </w:r>
      <w:r w:rsidRPr="00BE7825">
        <w:rPr>
          <w:rFonts w:ascii="Tahoma" w:hAnsi="Tahoma" w:cs="Tahoma"/>
          <w:bCs/>
          <w:sz w:val="20"/>
          <w:szCs w:val="20"/>
        </w:rPr>
        <w:t>50 pesos </w:t>
      </w:r>
      <w:r w:rsidRPr="00BE7825">
        <w:rPr>
          <w:rFonts w:ascii="Tahoma" w:hAnsi="Tahoma" w:cs="Tahoma"/>
          <w:color w:val="333333"/>
          <w:sz w:val="20"/>
          <w:szCs w:val="20"/>
        </w:rPr>
        <w:t>el viernes 6 y </w:t>
      </w:r>
      <w:r w:rsidRPr="00BE7825">
        <w:rPr>
          <w:rFonts w:ascii="Tahoma" w:hAnsi="Tahoma" w:cs="Tahoma"/>
          <w:bCs/>
          <w:sz w:val="20"/>
          <w:szCs w:val="20"/>
        </w:rPr>
        <w:t>100 pesos </w:t>
      </w:r>
      <w:r w:rsidRPr="00BE7825">
        <w:rPr>
          <w:rFonts w:ascii="Tahoma" w:hAnsi="Tahoma" w:cs="Tahoma"/>
          <w:color w:val="333333"/>
          <w:sz w:val="20"/>
          <w:szCs w:val="20"/>
        </w:rPr>
        <w:t>sábado, domingo y lunes.</w:t>
      </w:r>
      <w:r w:rsidRPr="00BE7825">
        <w:rPr>
          <w:rFonts w:ascii="Tahoma" w:hAnsi="Tahoma" w:cs="Tahoma"/>
          <w:bCs/>
          <w:sz w:val="20"/>
          <w:szCs w:val="20"/>
        </w:rPr>
        <w:t> Estudiantes de gastronomía, turismo y carreras afines, 50 pesos e</w:t>
      </w:r>
      <w:r w:rsidRPr="00BE7825">
        <w:rPr>
          <w:rFonts w:ascii="Tahoma" w:hAnsi="Tahoma" w:cs="Tahoma"/>
          <w:color w:val="333333"/>
          <w:sz w:val="20"/>
          <w:szCs w:val="20"/>
        </w:rPr>
        <w:t>l viernes presentando certificado de estudiante regular y 150 pesos sábado, domingo y lunes. Contingentes de a</w:t>
      </w:r>
      <w:r w:rsidRPr="00BE7825">
        <w:rPr>
          <w:rFonts w:ascii="Tahoma" w:hAnsi="Tahoma" w:cs="Tahoma"/>
          <w:bCs/>
          <w:sz w:val="20"/>
          <w:szCs w:val="20"/>
        </w:rPr>
        <w:t>lumnos de escuelas primarias y secundarias,</w:t>
      </w:r>
      <w:r w:rsidRPr="00BE7825">
        <w:rPr>
          <w:rFonts w:ascii="Tahoma" w:hAnsi="Tahoma" w:cs="Tahoma"/>
          <w:color w:val="333333"/>
          <w:sz w:val="20"/>
          <w:szCs w:val="20"/>
        </w:rPr>
        <w:t xml:space="preserve"> sin cargo enviando previamente la nómina de alumnos y docentes a cargo. Más información sobre los requisitos en </w:t>
      </w:r>
      <w:hyperlink r:id="rId7" w:history="1">
        <w:r w:rsidRPr="00BE7825">
          <w:rPr>
            <w:rFonts w:ascii="Tahoma" w:hAnsi="Tahoma" w:cs="Tahoma"/>
            <w:color w:val="333333"/>
            <w:sz w:val="20"/>
            <w:szCs w:val="20"/>
          </w:rPr>
          <w:t>www.caminosysabores.com.ar</w:t>
        </w:r>
      </w:hyperlink>
    </w:p>
    <w:p w14:paraId="5CC1AE36" w14:textId="77777777" w:rsidR="008C2199" w:rsidRPr="00BE7825" w:rsidRDefault="008C2199" w:rsidP="008C2199">
      <w:pPr>
        <w:pStyle w:val="NormalWeb"/>
        <w:numPr>
          <w:ilvl w:val="0"/>
          <w:numId w:val="1"/>
        </w:numPr>
        <w:shd w:val="clear" w:color="auto" w:fill="FFFFFF"/>
        <w:spacing w:before="0" w:beforeAutospacing="0" w:after="0" w:afterAutospacing="0"/>
        <w:rPr>
          <w:rStyle w:val="Textoennegrita"/>
          <w:rFonts w:ascii="Tahoma" w:hAnsi="Tahoma" w:cs="Tahoma"/>
          <w:b w:val="0"/>
          <w:bCs w:val="0"/>
          <w:color w:val="333333"/>
          <w:sz w:val="20"/>
          <w:szCs w:val="20"/>
        </w:rPr>
      </w:pPr>
      <w:r w:rsidRPr="00BE7825">
        <w:rPr>
          <w:rStyle w:val="Textoennegrita"/>
          <w:rFonts w:ascii="Tahoma" w:hAnsi="Tahoma" w:cs="Tahoma"/>
          <w:color w:val="333333"/>
          <w:sz w:val="20"/>
          <w:szCs w:val="20"/>
        </w:rPr>
        <w:t>Entradas anticipadas en ticketek.</w:t>
      </w:r>
    </w:p>
    <w:p w14:paraId="0D45444F" w14:textId="77777777" w:rsidR="008C2199" w:rsidRPr="00BE7825" w:rsidRDefault="008C2199" w:rsidP="008C2199">
      <w:pPr>
        <w:pStyle w:val="NormalWeb"/>
        <w:numPr>
          <w:ilvl w:val="0"/>
          <w:numId w:val="1"/>
        </w:numPr>
        <w:shd w:val="clear" w:color="auto" w:fill="FFFFFF"/>
        <w:spacing w:before="0" w:beforeAutospacing="0" w:after="0" w:afterAutospacing="0"/>
        <w:rPr>
          <w:rFonts w:ascii="Tahoma" w:hAnsi="Tahoma" w:cs="Tahoma"/>
          <w:color w:val="333333"/>
          <w:sz w:val="20"/>
          <w:szCs w:val="20"/>
        </w:rPr>
      </w:pPr>
      <w:r w:rsidRPr="00BE7825">
        <w:rPr>
          <w:rStyle w:val="Textoennegrita"/>
          <w:rFonts w:ascii="Tahoma" w:hAnsi="Tahoma" w:cs="Tahoma"/>
          <w:color w:val="333333"/>
          <w:sz w:val="20"/>
          <w:szCs w:val="20"/>
        </w:rPr>
        <w:t xml:space="preserve">Promociones: viernes 6, 2x1 con </w:t>
      </w:r>
      <w:r w:rsidRPr="00DA5830">
        <w:rPr>
          <w:rStyle w:val="Textoennegrita"/>
          <w:rFonts w:ascii="Tahoma" w:hAnsi="Tahoma" w:cs="Tahoma"/>
          <w:color w:val="333333"/>
          <w:sz w:val="20"/>
          <w:szCs w:val="20"/>
        </w:rPr>
        <w:t>Club La Nación</w:t>
      </w:r>
      <w:r w:rsidRPr="00BE7825">
        <w:rPr>
          <w:rStyle w:val="Textoennegrita"/>
          <w:rFonts w:ascii="Tahoma" w:hAnsi="Tahoma" w:cs="Tahoma"/>
          <w:color w:val="333333"/>
          <w:sz w:val="20"/>
          <w:szCs w:val="20"/>
        </w:rPr>
        <w:t xml:space="preserve"> y </w:t>
      </w:r>
      <w:r w:rsidRPr="00DA5830">
        <w:rPr>
          <w:rStyle w:val="Textoennegrita"/>
          <w:rFonts w:ascii="Tahoma" w:hAnsi="Tahoma" w:cs="Tahoma"/>
          <w:color w:val="333333"/>
          <w:sz w:val="20"/>
          <w:szCs w:val="20"/>
        </w:rPr>
        <w:t>Clarín 365</w:t>
      </w:r>
      <w:r w:rsidRPr="00BE7825">
        <w:rPr>
          <w:rStyle w:val="Textoennegrita"/>
          <w:rFonts w:ascii="Tahoma" w:hAnsi="Tahoma" w:cs="Tahoma"/>
          <w:color w:val="333333"/>
          <w:sz w:val="20"/>
          <w:szCs w:val="20"/>
        </w:rPr>
        <w:t xml:space="preserve">. Clientes de </w:t>
      </w:r>
      <w:r w:rsidRPr="00DA5830">
        <w:rPr>
          <w:rStyle w:val="Textoennegrita"/>
          <w:rFonts w:ascii="Tahoma" w:hAnsi="Tahoma" w:cs="Tahoma"/>
          <w:color w:val="333333"/>
          <w:sz w:val="20"/>
          <w:szCs w:val="20"/>
        </w:rPr>
        <w:t>Banco Nación</w:t>
      </w:r>
      <w:r w:rsidRPr="00BE7825">
        <w:rPr>
          <w:rStyle w:val="Textoennegrita"/>
          <w:rFonts w:ascii="Tahoma" w:hAnsi="Tahoma" w:cs="Tahoma"/>
          <w:color w:val="333333"/>
          <w:sz w:val="20"/>
          <w:szCs w:val="20"/>
        </w:rPr>
        <w:t xml:space="preserve">: </w:t>
      </w:r>
      <w:r w:rsidRPr="00BE7825">
        <w:rPr>
          <w:rFonts w:ascii="Tahoma" w:hAnsi="Tahoma" w:cs="Tahoma"/>
          <w:color w:val="333333"/>
          <w:sz w:val="20"/>
          <w:szCs w:val="20"/>
        </w:rPr>
        <w:t xml:space="preserve">30% de descuento en la compra de entradas o financiación en hasta 3 cuotas sin interés con TC Nativa Mastercard y Nativa Visa. Para compras dentro de la feria: </w:t>
      </w:r>
      <w:r w:rsidRPr="00BE7825">
        <w:rPr>
          <w:rFonts w:ascii="Tahoma" w:hAnsi="Tahoma" w:cs="Tahoma"/>
          <w:color w:val="333333"/>
          <w:sz w:val="20"/>
          <w:szCs w:val="20"/>
          <w:shd w:val="clear" w:color="auto" w:fill="FFFFFF"/>
        </w:rPr>
        <w:t>25% de descuento o financiación en hasta 3 cuotas sin interés con TC Nativa Mastercard y Nativa Visa (tope de reintegro 1500 pesos)</w:t>
      </w:r>
      <w:r w:rsidRPr="00BE7825">
        <w:rPr>
          <w:rFonts w:ascii="Tahoma" w:hAnsi="Tahoma" w:cs="Tahoma"/>
          <w:color w:val="333333"/>
          <w:sz w:val="20"/>
          <w:szCs w:val="20"/>
        </w:rPr>
        <w:t xml:space="preserve">. </w:t>
      </w:r>
      <w:r w:rsidRPr="00DA5830">
        <w:rPr>
          <w:rStyle w:val="Textoennegrita"/>
          <w:rFonts w:ascii="Tahoma" w:hAnsi="Tahoma" w:cs="Tahoma"/>
          <w:color w:val="333333"/>
          <w:sz w:val="20"/>
          <w:szCs w:val="20"/>
        </w:rPr>
        <w:t>Tarjeta Naranja</w:t>
      </w:r>
      <w:r w:rsidRPr="00BE7825">
        <w:rPr>
          <w:rStyle w:val="Textoennegrita"/>
          <w:rFonts w:ascii="Tahoma" w:hAnsi="Tahoma" w:cs="Tahoma"/>
          <w:color w:val="333333"/>
          <w:sz w:val="20"/>
          <w:szCs w:val="20"/>
        </w:rPr>
        <w:t xml:space="preserve">: </w:t>
      </w:r>
      <w:r w:rsidRPr="00BE7825">
        <w:rPr>
          <w:rFonts w:ascii="Tahoma" w:hAnsi="Tahoma" w:cs="Tahoma"/>
          <w:color w:val="333333"/>
          <w:sz w:val="20"/>
          <w:szCs w:val="20"/>
        </w:rPr>
        <w:t>20% de descuento en 3 cuotas sin interés para compras de entradas en boletería con Tarjeta Naranja de débito y crédito, 20% de descuento en compras dentro de la feria con Tarjeta Naranja de débito y crédito.</w:t>
      </w:r>
    </w:p>
    <w:p w14:paraId="355A3363"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607228A4" w14:textId="77777777" w:rsidR="008C2199" w:rsidRPr="00BE7825" w:rsidRDefault="008C2199" w:rsidP="008C2199">
      <w:pPr>
        <w:pStyle w:val="Prrafodelista"/>
        <w:numPr>
          <w:ilvl w:val="0"/>
          <w:numId w:val="1"/>
        </w:numPr>
        <w:shd w:val="clear" w:color="auto" w:fill="FFFFFF"/>
        <w:spacing w:after="0" w:line="240" w:lineRule="auto"/>
        <w:jc w:val="both"/>
        <w:rPr>
          <w:rFonts w:ascii="Tahoma" w:eastAsia="Times New Roman" w:hAnsi="Tahoma" w:cs="Tahoma"/>
          <w:b/>
          <w:color w:val="222222"/>
          <w:sz w:val="20"/>
          <w:szCs w:val="20"/>
          <w:lang w:eastAsia="es-AR"/>
        </w:rPr>
      </w:pPr>
      <w:r w:rsidRPr="00BE7825">
        <w:rPr>
          <w:rFonts w:ascii="Tahoma" w:eastAsia="Times New Roman" w:hAnsi="Tahoma" w:cs="Tahoma"/>
          <w:b/>
          <w:color w:val="222222"/>
          <w:sz w:val="20"/>
          <w:szCs w:val="20"/>
          <w:lang w:eastAsia="es-AR"/>
        </w:rPr>
        <w:t>Seguinos en nuestras redes sociales</w:t>
      </w:r>
    </w:p>
    <w:p w14:paraId="168E06F4" w14:textId="77777777" w:rsidR="008C2199" w:rsidRPr="00BE7825" w:rsidRDefault="008C2199" w:rsidP="008C2199">
      <w:pPr>
        <w:pStyle w:val="NormalWeb"/>
        <w:shd w:val="clear" w:color="auto" w:fill="FFFFFF"/>
        <w:spacing w:before="0" w:beforeAutospacing="0" w:after="0" w:afterAutospacing="0"/>
        <w:rPr>
          <w:rFonts w:ascii="Tahoma" w:hAnsi="Tahoma" w:cs="Tahoma"/>
          <w:b/>
          <w:color w:val="333333"/>
          <w:sz w:val="20"/>
          <w:szCs w:val="20"/>
        </w:rPr>
      </w:pPr>
      <w:r w:rsidRPr="00BE7825">
        <w:rPr>
          <w:rStyle w:val="Textoennegrita"/>
          <w:rFonts w:ascii="Tahoma" w:hAnsi="Tahoma" w:cs="Tahoma"/>
          <w:color w:val="333333"/>
          <w:sz w:val="20"/>
          <w:szCs w:val="20"/>
        </w:rPr>
        <w:t>Facebook:</w:t>
      </w:r>
      <w:r w:rsidRPr="00BE7825">
        <w:rPr>
          <w:rFonts w:ascii="Tahoma" w:hAnsi="Tahoma" w:cs="Tahoma"/>
          <w:b/>
          <w:color w:val="333333"/>
          <w:sz w:val="20"/>
          <w:szCs w:val="20"/>
        </w:rPr>
        <w:t> </w:t>
      </w:r>
      <w:hyperlink r:id="rId8" w:tgtFrame="_blank" w:history="1">
        <w:r w:rsidRPr="00BE7825">
          <w:rPr>
            <w:rStyle w:val="Hipervnculo"/>
            <w:rFonts w:ascii="Tahoma" w:hAnsi="Tahoma" w:cs="Tahoma"/>
            <w:b/>
            <w:color w:val="337AB7"/>
            <w:sz w:val="20"/>
            <w:szCs w:val="20"/>
          </w:rPr>
          <w:t>/caminosysabores</w:t>
        </w:r>
      </w:hyperlink>
    </w:p>
    <w:p w14:paraId="61AD7D47" w14:textId="77777777" w:rsidR="008C2199" w:rsidRPr="00BE7825" w:rsidRDefault="008C2199" w:rsidP="008C2199">
      <w:pPr>
        <w:pStyle w:val="NormalWeb"/>
        <w:shd w:val="clear" w:color="auto" w:fill="FFFFFF"/>
        <w:spacing w:before="0" w:beforeAutospacing="0" w:after="0" w:afterAutospacing="0"/>
        <w:rPr>
          <w:rFonts w:ascii="Tahoma" w:hAnsi="Tahoma" w:cs="Tahoma"/>
          <w:b/>
          <w:color w:val="333333"/>
          <w:sz w:val="20"/>
          <w:szCs w:val="20"/>
        </w:rPr>
      </w:pPr>
      <w:r w:rsidRPr="00BE7825">
        <w:rPr>
          <w:rStyle w:val="Textoennegrita"/>
          <w:rFonts w:ascii="Tahoma" w:hAnsi="Tahoma" w:cs="Tahoma"/>
          <w:color w:val="333333"/>
          <w:sz w:val="20"/>
          <w:szCs w:val="20"/>
        </w:rPr>
        <w:t>Twitter:</w:t>
      </w:r>
      <w:r w:rsidRPr="00BE7825">
        <w:rPr>
          <w:rFonts w:ascii="Tahoma" w:hAnsi="Tahoma" w:cs="Tahoma"/>
          <w:b/>
          <w:color w:val="333333"/>
          <w:sz w:val="20"/>
          <w:szCs w:val="20"/>
        </w:rPr>
        <w:t> </w:t>
      </w:r>
      <w:hyperlink r:id="rId9" w:anchor="!/feriacys" w:tgtFrame="_blank" w:history="1">
        <w:r w:rsidRPr="00BE7825">
          <w:rPr>
            <w:rStyle w:val="Hipervnculo"/>
            <w:rFonts w:ascii="Tahoma" w:hAnsi="Tahoma" w:cs="Tahoma"/>
            <w:b/>
            <w:color w:val="337AB7"/>
            <w:sz w:val="20"/>
            <w:szCs w:val="20"/>
          </w:rPr>
          <w:t>@feriacys</w:t>
        </w:r>
      </w:hyperlink>
    </w:p>
    <w:p w14:paraId="57AC074D" w14:textId="77777777" w:rsidR="008C2199" w:rsidRPr="00BE7825" w:rsidRDefault="008C2199" w:rsidP="008C2199">
      <w:pPr>
        <w:pStyle w:val="NormalWeb"/>
        <w:shd w:val="clear" w:color="auto" w:fill="FFFFFF"/>
        <w:spacing w:before="0" w:beforeAutospacing="0" w:after="0" w:afterAutospacing="0"/>
        <w:rPr>
          <w:rFonts w:ascii="Tahoma" w:hAnsi="Tahoma" w:cs="Tahoma"/>
          <w:b/>
          <w:color w:val="333333"/>
          <w:sz w:val="20"/>
          <w:szCs w:val="20"/>
        </w:rPr>
      </w:pPr>
      <w:r w:rsidRPr="00BE7825">
        <w:rPr>
          <w:rStyle w:val="Textoennegrita"/>
          <w:rFonts w:ascii="Tahoma" w:hAnsi="Tahoma" w:cs="Tahoma"/>
          <w:color w:val="333333"/>
          <w:sz w:val="20"/>
          <w:szCs w:val="20"/>
        </w:rPr>
        <w:t>Instagram: </w:t>
      </w:r>
      <w:hyperlink r:id="rId10" w:tgtFrame="_blank" w:history="1">
        <w:r w:rsidRPr="00BE7825">
          <w:rPr>
            <w:rStyle w:val="Hipervnculo"/>
            <w:rFonts w:ascii="Tahoma" w:hAnsi="Tahoma" w:cs="Tahoma"/>
            <w:b/>
            <w:color w:val="337AB7"/>
            <w:sz w:val="20"/>
            <w:szCs w:val="20"/>
          </w:rPr>
          <w:t>/caminosysabores</w:t>
        </w:r>
      </w:hyperlink>
    </w:p>
    <w:p w14:paraId="7DA0EE22" w14:textId="77777777" w:rsidR="008C2199" w:rsidRPr="00BE7825" w:rsidRDefault="008C2199" w:rsidP="008C2199">
      <w:pPr>
        <w:pStyle w:val="NormalWeb"/>
        <w:shd w:val="clear" w:color="auto" w:fill="FFFFFF"/>
        <w:spacing w:before="0" w:beforeAutospacing="0" w:after="0" w:afterAutospacing="0"/>
        <w:rPr>
          <w:rFonts w:ascii="Tahoma" w:hAnsi="Tahoma" w:cs="Tahoma"/>
          <w:b/>
          <w:color w:val="333333"/>
          <w:sz w:val="20"/>
          <w:szCs w:val="20"/>
        </w:rPr>
      </w:pPr>
      <w:r w:rsidRPr="00BE7825">
        <w:rPr>
          <w:rStyle w:val="Textoennegrita"/>
          <w:rFonts w:ascii="Tahoma" w:hAnsi="Tahoma" w:cs="Tahoma"/>
          <w:color w:val="333333"/>
          <w:sz w:val="20"/>
          <w:szCs w:val="20"/>
        </w:rPr>
        <w:t>Youtube: </w:t>
      </w:r>
      <w:hyperlink r:id="rId11" w:tgtFrame="_blank" w:history="1">
        <w:r w:rsidRPr="00BE7825">
          <w:rPr>
            <w:rStyle w:val="Hipervnculo"/>
            <w:rFonts w:ascii="Tahoma" w:hAnsi="Tahoma" w:cs="Tahoma"/>
            <w:b/>
            <w:color w:val="337AB7"/>
            <w:sz w:val="20"/>
            <w:szCs w:val="20"/>
          </w:rPr>
          <w:t>/caminosysabores</w:t>
        </w:r>
      </w:hyperlink>
    </w:p>
    <w:p w14:paraId="21DC9467" w14:textId="77777777" w:rsidR="008C2199" w:rsidRPr="00BE7825" w:rsidRDefault="008C2199" w:rsidP="008C2199">
      <w:pPr>
        <w:pStyle w:val="NormalWeb"/>
        <w:shd w:val="clear" w:color="auto" w:fill="FFFFFF"/>
        <w:spacing w:before="0" w:beforeAutospacing="0" w:after="0" w:afterAutospacing="0"/>
        <w:rPr>
          <w:rFonts w:ascii="Tahoma" w:hAnsi="Tahoma" w:cs="Tahoma"/>
          <w:b/>
          <w:color w:val="333333"/>
          <w:sz w:val="20"/>
          <w:szCs w:val="20"/>
        </w:rPr>
      </w:pPr>
      <w:r w:rsidRPr="00BE7825">
        <w:rPr>
          <w:rStyle w:val="Textoennegrita"/>
          <w:rFonts w:ascii="Tahoma" w:hAnsi="Tahoma" w:cs="Tahoma"/>
          <w:color w:val="333333"/>
          <w:sz w:val="20"/>
          <w:szCs w:val="20"/>
        </w:rPr>
        <w:t>LinkedIn: </w:t>
      </w:r>
      <w:hyperlink r:id="rId12" w:tgtFrame="_blank" w:history="1">
        <w:r w:rsidRPr="00BE7825">
          <w:rPr>
            <w:rStyle w:val="Hipervnculo"/>
            <w:rFonts w:ascii="Tahoma" w:hAnsi="Tahoma" w:cs="Tahoma"/>
            <w:b/>
            <w:color w:val="337AB7"/>
            <w:sz w:val="20"/>
            <w:szCs w:val="20"/>
          </w:rPr>
          <w:t>/caminosysabores</w:t>
        </w:r>
      </w:hyperlink>
    </w:p>
    <w:p w14:paraId="2635E53F"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7CA873B4" w14:textId="77777777" w:rsidR="008C2199" w:rsidRPr="00BE7825" w:rsidRDefault="008C2199" w:rsidP="008C2199">
      <w:pPr>
        <w:shd w:val="clear" w:color="auto" w:fill="FFFFFF"/>
        <w:spacing w:after="0" w:line="240" w:lineRule="auto"/>
        <w:jc w:val="both"/>
        <w:rPr>
          <w:rFonts w:ascii="Tahoma" w:eastAsia="Times New Roman" w:hAnsi="Tahoma" w:cs="Tahoma"/>
          <w:color w:val="222222"/>
          <w:sz w:val="20"/>
          <w:szCs w:val="20"/>
          <w:lang w:eastAsia="es-AR"/>
        </w:rPr>
      </w:pPr>
    </w:p>
    <w:p w14:paraId="656BCE14" w14:textId="77777777" w:rsidR="00434DCE" w:rsidRPr="008C2199" w:rsidRDefault="00434DCE" w:rsidP="008C2199">
      <w:bookmarkStart w:id="0" w:name="_GoBack"/>
      <w:bookmarkEnd w:id="0"/>
    </w:p>
    <w:sectPr w:rsidR="00434DCE" w:rsidRPr="008C2199" w:rsidSect="00E2260A">
      <w:headerReference w:type="default" r:id="rId13"/>
      <w:footerReference w:type="default" r:id="rId14"/>
      <w:pgSz w:w="11906" w:h="16838"/>
      <w:pgMar w:top="2836" w:right="1701" w:bottom="2269"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D65FB" w14:textId="77777777" w:rsidR="000A6099" w:rsidRDefault="000A6099" w:rsidP="00890197">
      <w:r>
        <w:separator/>
      </w:r>
    </w:p>
  </w:endnote>
  <w:endnote w:type="continuationSeparator" w:id="0">
    <w:p w14:paraId="763A6D7C" w14:textId="77777777" w:rsidR="000A6099" w:rsidRDefault="000A6099" w:rsidP="008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roid Sans">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7577" w14:textId="77777777" w:rsidR="00890197" w:rsidRDefault="00890197">
    <w:pPr>
      <w:pStyle w:val="Piedepgina"/>
    </w:pPr>
    <w:r>
      <w:rPr>
        <w:noProof/>
        <w:lang w:eastAsia="es-ES_tradnl"/>
      </w:rPr>
      <w:drawing>
        <wp:anchor distT="0" distB="0" distL="114300" distR="114300" simplePos="0" relativeHeight="251660288" behindDoc="1" locked="0" layoutInCell="1" allowOverlap="1" wp14:anchorId="355EDF96" wp14:editId="13B450AA">
          <wp:simplePos x="0" y="0"/>
          <wp:positionH relativeFrom="page">
            <wp:posOffset>-9525</wp:posOffset>
          </wp:positionH>
          <wp:positionV relativeFrom="paragraph">
            <wp:posOffset>-819150</wp:posOffset>
          </wp:positionV>
          <wp:extent cx="7564889" cy="14198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8597B" w14:textId="77777777" w:rsidR="000A6099" w:rsidRDefault="000A6099" w:rsidP="00890197">
      <w:r>
        <w:separator/>
      </w:r>
    </w:p>
  </w:footnote>
  <w:footnote w:type="continuationSeparator" w:id="0">
    <w:p w14:paraId="135D127A" w14:textId="77777777" w:rsidR="000A6099" w:rsidRDefault="000A6099" w:rsidP="008901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1B2F" w14:textId="77777777" w:rsidR="00890197" w:rsidRDefault="00890197" w:rsidP="00890197">
    <w:pPr>
      <w:pStyle w:val="Encabezado"/>
      <w:jc w:val="center"/>
    </w:pPr>
    <w:r w:rsidRPr="00890197">
      <w:rPr>
        <w:noProof/>
        <w:lang w:eastAsia="es-ES_tradnl"/>
      </w:rPr>
      <w:drawing>
        <wp:anchor distT="0" distB="0" distL="114300" distR="114300" simplePos="0" relativeHeight="251658240" behindDoc="1" locked="0" layoutInCell="1" allowOverlap="1" wp14:anchorId="56C75881" wp14:editId="389B3577">
          <wp:simplePos x="0" y="0"/>
          <wp:positionH relativeFrom="column">
            <wp:posOffset>-1070610</wp:posOffset>
          </wp:positionH>
          <wp:positionV relativeFrom="paragraph">
            <wp:posOffset>-449581</wp:posOffset>
          </wp:positionV>
          <wp:extent cx="7527315" cy="1585595"/>
          <wp:effectExtent l="0" t="0" r="0" b="0"/>
          <wp:wrapNone/>
          <wp:docPr id="1" name="Imagen 1"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4430A"/>
    <w:multiLevelType w:val="hybridMultilevel"/>
    <w:tmpl w:val="F5149C38"/>
    <w:lvl w:ilvl="0" w:tplc="09ECEF9C">
      <w:numFmt w:val="bullet"/>
      <w:lvlText w:val="-"/>
      <w:lvlJc w:val="left"/>
      <w:pPr>
        <w:ind w:left="720" w:hanging="360"/>
      </w:pPr>
      <w:rPr>
        <w:rFonts w:ascii="Droid Sans" w:eastAsia="Times New Roman" w:hAnsi="Droid San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53E91"/>
    <w:rsid w:val="000A2B0C"/>
    <w:rsid w:val="000A6099"/>
    <w:rsid w:val="000C58A8"/>
    <w:rsid w:val="000D6658"/>
    <w:rsid w:val="00111DAE"/>
    <w:rsid w:val="001866EC"/>
    <w:rsid w:val="001C16B9"/>
    <w:rsid w:val="001C183C"/>
    <w:rsid w:val="001C1F62"/>
    <w:rsid w:val="001C6DF2"/>
    <w:rsid w:val="00201CEF"/>
    <w:rsid w:val="00216D71"/>
    <w:rsid w:val="00242CAD"/>
    <w:rsid w:val="00250004"/>
    <w:rsid w:val="00254FE6"/>
    <w:rsid w:val="0029054F"/>
    <w:rsid w:val="0029136E"/>
    <w:rsid w:val="002F4194"/>
    <w:rsid w:val="0032387D"/>
    <w:rsid w:val="00330DB2"/>
    <w:rsid w:val="0035586B"/>
    <w:rsid w:val="003644B6"/>
    <w:rsid w:val="0039742A"/>
    <w:rsid w:val="003A3328"/>
    <w:rsid w:val="003E76CB"/>
    <w:rsid w:val="00424324"/>
    <w:rsid w:val="0043356A"/>
    <w:rsid w:val="00434DCE"/>
    <w:rsid w:val="004652E3"/>
    <w:rsid w:val="00480E1B"/>
    <w:rsid w:val="004E4752"/>
    <w:rsid w:val="004F6BC9"/>
    <w:rsid w:val="00504D6E"/>
    <w:rsid w:val="00513C2C"/>
    <w:rsid w:val="00531CD1"/>
    <w:rsid w:val="005B1683"/>
    <w:rsid w:val="005B1DAF"/>
    <w:rsid w:val="005C783E"/>
    <w:rsid w:val="005D35BC"/>
    <w:rsid w:val="005D7812"/>
    <w:rsid w:val="005E5455"/>
    <w:rsid w:val="0061432D"/>
    <w:rsid w:val="0063208A"/>
    <w:rsid w:val="0065276B"/>
    <w:rsid w:val="006655CA"/>
    <w:rsid w:val="0067653B"/>
    <w:rsid w:val="00693699"/>
    <w:rsid w:val="00700F3C"/>
    <w:rsid w:val="007204E7"/>
    <w:rsid w:val="007304E7"/>
    <w:rsid w:val="00833658"/>
    <w:rsid w:val="00856C1F"/>
    <w:rsid w:val="00890197"/>
    <w:rsid w:val="008C2199"/>
    <w:rsid w:val="008E6C6F"/>
    <w:rsid w:val="008F77B5"/>
    <w:rsid w:val="00927B7B"/>
    <w:rsid w:val="00951DCA"/>
    <w:rsid w:val="00980D34"/>
    <w:rsid w:val="00986618"/>
    <w:rsid w:val="00990308"/>
    <w:rsid w:val="009906DE"/>
    <w:rsid w:val="009B044B"/>
    <w:rsid w:val="009B29DF"/>
    <w:rsid w:val="00A060E1"/>
    <w:rsid w:val="00A53DCF"/>
    <w:rsid w:val="00A65F79"/>
    <w:rsid w:val="00A773E9"/>
    <w:rsid w:val="00A84FAB"/>
    <w:rsid w:val="00AB2D48"/>
    <w:rsid w:val="00AC7072"/>
    <w:rsid w:val="00AE1F0A"/>
    <w:rsid w:val="00B03A42"/>
    <w:rsid w:val="00BF1AC2"/>
    <w:rsid w:val="00C037FC"/>
    <w:rsid w:val="00C2360E"/>
    <w:rsid w:val="00C953DB"/>
    <w:rsid w:val="00CE06F2"/>
    <w:rsid w:val="00CF0FD4"/>
    <w:rsid w:val="00D21246"/>
    <w:rsid w:val="00D935DB"/>
    <w:rsid w:val="00DA6D7E"/>
    <w:rsid w:val="00DE0A64"/>
    <w:rsid w:val="00E2260A"/>
    <w:rsid w:val="00E60458"/>
    <w:rsid w:val="00EE5433"/>
    <w:rsid w:val="00F36011"/>
    <w:rsid w:val="00FA462C"/>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70F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21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pPr>
  </w:style>
  <w:style w:type="character" w:customStyle="1" w:styleId="PiedepginaCar">
    <w:name w:val="Pie de página Car"/>
    <w:basedOn w:val="Fuentedeprrafopredeter"/>
    <w:link w:val="Piedepgina"/>
    <w:uiPriority w:val="99"/>
    <w:rsid w:val="00890197"/>
  </w:style>
  <w:style w:type="table" w:styleId="Tablaconcuadrcula">
    <w:name w:val="Table Grid"/>
    <w:basedOn w:val="Tablanormal"/>
    <w:uiPriority w:val="39"/>
    <w:rsid w:val="002F4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2199"/>
    <w:rPr>
      <w:color w:val="0000FF"/>
      <w:u w:val="single"/>
    </w:rPr>
  </w:style>
  <w:style w:type="paragraph" w:styleId="Prrafodelista">
    <w:name w:val="List Paragraph"/>
    <w:basedOn w:val="Normal"/>
    <w:uiPriority w:val="34"/>
    <w:qFormat/>
    <w:rsid w:val="008C2199"/>
    <w:pPr>
      <w:ind w:left="720"/>
      <w:contextualSpacing/>
    </w:pPr>
  </w:style>
  <w:style w:type="paragraph" w:styleId="NormalWeb">
    <w:name w:val="Normal (Web)"/>
    <w:basedOn w:val="Normal"/>
    <w:uiPriority w:val="99"/>
    <w:unhideWhenUsed/>
    <w:rsid w:val="008C219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C2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user/caminosysabores/feed" TargetMode="External"/><Relationship Id="rId12" Type="http://schemas.openxmlformats.org/officeDocument/2006/relationships/hyperlink" Target="https://www.linkedin.com/company/caminos-y-sabore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minosysabores.com.ar" TargetMode="External"/><Relationship Id="rId8" Type="http://schemas.openxmlformats.org/officeDocument/2006/relationships/hyperlink" Target="https://www.facebook.com/caminosysabores" TargetMode="External"/><Relationship Id="rId9" Type="http://schemas.openxmlformats.org/officeDocument/2006/relationships/hyperlink" Target="https://twitter.com/" TargetMode="External"/><Relationship Id="rId10" Type="http://schemas.openxmlformats.org/officeDocument/2006/relationships/hyperlink" Target="https://instagram.com/caminosysabo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4853</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 de Microsoft Office</cp:lastModifiedBy>
  <cp:revision>2</cp:revision>
  <dcterms:created xsi:type="dcterms:W3CDTF">2018-06-19T21:02:00Z</dcterms:created>
  <dcterms:modified xsi:type="dcterms:W3CDTF">2018-06-19T21:02:00Z</dcterms:modified>
</cp:coreProperties>
</file>