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26925" w14:textId="77777777" w:rsidR="008C2199" w:rsidRPr="00BE7825" w:rsidRDefault="008C2199" w:rsidP="008C2199">
      <w:pPr>
        <w:shd w:val="clear" w:color="auto" w:fill="FFFFFF"/>
        <w:spacing w:after="0" w:line="240" w:lineRule="auto"/>
        <w:rPr>
          <w:rFonts w:ascii="Tahoma" w:eastAsia="Times New Roman" w:hAnsi="Tahoma" w:cs="Tahoma"/>
          <w:color w:val="222222"/>
          <w:sz w:val="20"/>
          <w:szCs w:val="20"/>
          <w:lang w:eastAsia="es-AR"/>
        </w:rPr>
      </w:pPr>
      <w:r w:rsidRPr="00BE7825">
        <w:rPr>
          <w:rFonts w:ascii="Tahoma" w:eastAsia="Times New Roman" w:hAnsi="Tahoma" w:cs="Tahoma"/>
          <w:b/>
          <w:bCs/>
          <w:color w:val="222222"/>
          <w:sz w:val="20"/>
          <w:szCs w:val="20"/>
          <w:lang w:eastAsia="es-AR"/>
        </w:rPr>
        <w:t>Pasión por lo que comemos</w:t>
      </w:r>
    </w:p>
    <w:p w14:paraId="35587E98" w14:textId="77777777" w:rsidR="008C2199" w:rsidRPr="00BE7825" w:rsidRDefault="008C2199" w:rsidP="008C2199">
      <w:pPr>
        <w:shd w:val="clear" w:color="auto" w:fill="FFFFFF"/>
        <w:spacing w:after="0" w:line="240" w:lineRule="auto"/>
        <w:rPr>
          <w:rFonts w:ascii="Tahoma" w:eastAsia="Times New Roman" w:hAnsi="Tahoma" w:cs="Tahoma"/>
          <w:b/>
          <w:bCs/>
          <w:color w:val="222222"/>
          <w:sz w:val="20"/>
          <w:szCs w:val="20"/>
          <w:lang w:eastAsia="es-AR"/>
        </w:rPr>
      </w:pPr>
    </w:p>
    <w:p w14:paraId="1EFD5201" w14:textId="77777777" w:rsidR="008C2199" w:rsidRPr="00DA5830" w:rsidRDefault="008C2199" w:rsidP="008C2199">
      <w:pPr>
        <w:shd w:val="clear" w:color="auto" w:fill="FFFFFF"/>
        <w:spacing w:after="0" w:line="240" w:lineRule="auto"/>
        <w:rPr>
          <w:rFonts w:ascii="Tahoma" w:eastAsia="Times New Roman" w:hAnsi="Tahoma" w:cs="Tahoma"/>
          <w:color w:val="222222"/>
          <w:sz w:val="28"/>
          <w:szCs w:val="20"/>
          <w:lang w:eastAsia="es-AR"/>
        </w:rPr>
      </w:pPr>
      <w:r w:rsidRPr="00DA5830">
        <w:rPr>
          <w:rFonts w:ascii="Tahoma" w:eastAsia="Times New Roman" w:hAnsi="Tahoma" w:cs="Tahoma"/>
          <w:b/>
          <w:color w:val="222222"/>
          <w:sz w:val="28"/>
          <w:szCs w:val="20"/>
          <w:lang w:eastAsia="es-AR"/>
        </w:rPr>
        <w:t>Llega la feria de alimentos y regiones más federal del país</w:t>
      </w:r>
    </w:p>
    <w:p w14:paraId="773FC075" w14:textId="77777777" w:rsidR="008C2199" w:rsidRPr="00BE7825" w:rsidRDefault="008C2199" w:rsidP="008C2199">
      <w:pPr>
        <w:shd w:val="clear" w:color="auto" w:fill="FFFFFF"/>
        <w:spacing w:after="0" w:line="240" w:lineRule="auto"/>
        <w:jc w:val="both"/>
        <w:rPr>
          <w:rFonts w:ascii="Tahoma" w:eastAsia="Times New Roman" w:hAnsi="Tahoma" w:cs="Tahoma"/>
          <w:color w:val="222222"/>
          <w:sz w:val="20"/>
          <w:szCs w:val="20"/>
          <w:lang w:eastAsia="es-AR"/>
        </w:rPr>
      </w:pPr>
    </w:p>
    <w:p w14:paraId="63C74F5F" w14:textId="77777777" w:rsidR="008C2199" w:rsidRPr="00BE7825" w:rsidRDefault="008C2199" w:rsidP="008C2199">
      <w:pPr>
        <w:shd w:val="clear" w:color="auto" w:fill="FFFFFF"/>
        <w:spacing w:after="0" w:line="240" w:lineRule="auto"/>
        <w:jc w:val="both"/>
        <w:rPr>
          <w:rFonts w:ascii="Tahoma" w:eastAsia="Times New Roman" w:hAnsi="Tahoma" w:cs="Tahoma"/>
          <w:b/>
          <w:i/>
          <w:color w:val="222222"/>
          <w:sz w:val="20"/>
          <w:szCs w:val="20"/>
          <w:lang w:eastAsia="es-AR"/>
        </w:rPr>
      </w:pPr>
      <w:r w:rsidRPr="00BE7825">
        <w:rPr>
          <w:rFonts w:ascii="Tahoma" w:eastAsia="Times New Roman" w:hAnsi="Tahoma" w:cs="Tahoma"/>
          <w:b/>
          <w:i/>
          <w:color w:val="222222"/>
          <w:sz w:val="20"/>
          <w:szCs w:val="20"/>
          <w:lang w:eastAsia="es-AR"/>
        </w:rPr>
        <w:t xml:space="preserve">Caminos y Sabores se realizará del 6 al 9 de julio en La Rural y reunirá la riqueza, la diversidad y la pasión por el producto argentino. </w:t>
      </w:r>
    </w:p>
    <w:p w14:paraId="703CEDEA" w14:textId="77777777" w:rsidR="008C2199" w:rsidRPr="00BE7825" w:rsidRDefault="008C2199" w:rsidP="008C2199">
      <w:pPr>
        <w:shd w:val="clear" w:color="auto" w:fill="FFFFFF"/>
        <w:spacing w:after="0" w:line="240" w:lineRule="auto"/>
        <w:jc w:val="both"/>
        <w:rPr>
          <w:rFonts w:ascii="Tahoma" w:eastAsia="Times New Roman" w:hAnsi="Tahoma" w:cs="Tahoma"/>
          <w:color w:val="222222"/>
          <w:sz w:val="20"/>
          <w:szCs w:val="20"/>
          <w:lang w:eastAsia="es-AR"/>
        </w:rPr>
      </w:pPr>
      <w:r w:rsidRPr="00BE7825">
        <w:rPr>
          <w:rFonts w:ascii="Tahoma" w:eastAsia="Times New Roman" w:hAnsi="Tahoma" w:cs="Tahoma"/>
          <w:color w:val="222222"/>
          <w:sz w:val="20"/>
          <w:szCs w:val="20"/>
          <w:lang w:eastAsia="es-AR"/>
        </w:rPr>
        <w:t xml:space="preserve">  </w:t>
      </w:r>
    </w:p>
    <w:p w14:paraId="6C801441" w14:textId="77777777" w:rsidR="008C2199" w:rsidRPr="00BE7825" w:rsidRDefault="008C2199" w:rsidP="008C2199">
      <w:pPr>
        <w:shd w:val="clear" w:color="auto" w:fill="FFFFFF"/>
        <w:spacing w:after="0" w:line="240" w:lineRule="auto"/>
        <w:jc w:val="both"/>
        <w:rPr>
          <w:rFonts w:ascii="Tahoma" w:eastAsia="Times New Roman" w:hAnsi="Tahoma" w:cs="Tahoma"/>
          <w:color w:val="222222"/>
          <w:sz w:val="20"/>
          <w:szCs w:val="20"/>
          <w:lang w:eastAsia="es-AR"/>
        </w:rPr>
      </w:pPr>
      <w:r w:rsidRPr="00BE7825">
        <w:rPr>
          <w:rFonts w:ascii="Tahoma" w:eastAsia="Times New Roman" w:hAnsi="Tahoma" w:cs="Tahoma"/>
          <w:color w:val="222222"/>
          <w:sz w:val="20"/>
          <w:szCs w:val="20"/>
          <w:lang w:eastAsia="es-AR"/>
        </w:rPr>
        <w:t xml:space="preserve">Los jugos, licores y dulces elaborados a partir de las mieles y los cítricos de Entre Ríos, las delicias preparadas en base a la mandioca correntina, los puros provenientes de Goya, las conservas marinas, las sales y los berries de la Patagonia, el fernet y los embutidos de Córdoba, los tejidos de Jujuy y Salta, las cervezas artesanales y los vinos de las distintas regiones del país, todo esto y mucho más será parte de Caminos y Sabores, la feria del producto argentino más federal. </w:t>
      </w:r>
    </w:p>
    <w:p w14:paraId="0895F156" w14:textId="77777777" w:rsidR="008C2199" w:rsidRPr="00BE7825" w:rsidRDefault="008C2199" w:rsidP="008C2199">
      <w:pPr>
        <w:shd w:val="clear" w:color="auto" w:fill="FFFFFF"/>
        <w:spacing w:after="0" w:line="240" w:lineRule="auto"/>
        <w:jc w:val="both"/>
        <w:rPr>
          <w:rFonts w:ascii="Tahoma" w:eastAsia="Times New Roman" w:hAnsi="Tahoma" w:cs="Tahoma"/>
          <w:color w:val="222222"/>
          <w:sz w:val="20"/>
          <w:szCs w:val="20"/>
          <w:lang w:eastAsia="es-AR"/>
        </w:rPr>
      </w:pPr>
    </w:p>
    <w:p w14:paraId="7B581D1F" w14:textId="77777777" w:rsidR="008C2199" w:rsidRPr="00BE7825" w:rsidRDefault="008C2199" w:rsidP="008C2199">
      <w:pPr>
        <w:shd w:val="clear" w:color="auto" w:fill="FFFFFF"/>
        <w:spacing w:after="0" w:line="240" w:lineRule="auto"/>
        <w:jc w:val="both"/>
        <w:rPr>
          <w:rFonts w:ascii="Tahoma" w:eastAsia="Times New Roman" w:hAnsi="Tahoma" w:cs="Tahoma"/>
          <w:color w:val="222222"/>
          <w:sz w:val="20"/>
          <w:szCs w:val="20"/>
          <w:lang w:eastAsia="es-AR"/>
        </w:rPr>
      </w:pPr>
      <w:r w:rsidRPr="00BE7825">
        <w:rPr>
          <w:rFonts w:ascii="Tahoma" w:eastAsia="Times New Roman" w:hAnsi="Tahoma" w:cs="Tahoma"/>
          <w:color w:val="222222"/>
          <w:sz w:val="20"/>
          <w:szCs w:val="20"/>
          <w:lang w:eastAsia="es-AR"/>
        </w:rPr>
        <w:t xml:space="preserve">Del 6 al 9 de julio en La Rural de Buenos Aires, la nueva edición de Caminos y Sabores concentrará el placer de viajar con la pasión por la comida y la cultura que ofrece el gran mapa argentino. También pondrá de relieve la cadena de valor de cada producto y el dinamismo de las economías regionales. </w:t>
      </w:r>
    </w:p>
    <w:p w14:paraId="7E6226E5" w14:textId="77777777" w:rsidR="008C2199" w:rsidRPr="00BE7825" w:rsidRDefault="008C2199" w:rsidP="008C2199">
      <w:pPr>
        <w:shd w:val="clear" w:color="auto" w:fill="FFFFFF"/>
        <w:spacing w:after="0" w:line="240" w:lineRule="auto"/>
        <w:jc w:val="both"/>
        <w:rPr>
          <w:rFonts w:ascii="Tahoma" w:eastAsia="Times New Roman" w:hAnsi="Tahoma" w:cs="Tahoma"/>
          <w:color w:val="222222"/>
          <w:sz w:val="20"/>
          <w:szCs w:val="20"/>
          <w:lang w:eastAsia="es-AR"/>
        </w:rPr>
      </w:pPr>
    </w:p>
    <w:p w14:paraId="167B0A1E" w14:textId="77777777" w:rsidR="008C2199" w:rsidRPr="00BE7825" w:rsidRDefault="008C2199" w:rsidP="008C2199">
      <w:pPr>
        <w:shd w:val="clear" w:color="auto" w:fill="FFFFFF"/>
        <w:spacing w:after="0" w:line="240" w:lineRule="auto"/>
        <w:jc w:val="both"/>
        <w:rPr>
          <w:rFonts w:ascii="Tahoma" w:eastAsia="Times New Roman" w:hAnsi="Tahoma" w:cs="Tahoma"/>
          <w:color w:val="222222"/>
          <w:sz w:val="20"/>
          <w:szCs w:val="20"/>
          <w:lang w:eastAsia="es-AR"/>
        </w:rPr>
      </w:pPr>
      <w:r w:rsidRPr="00BE7825">
        <w:rPr>
          <w:rFonts w:ascii="Tahoma" w:eastAsia="Times New Roman" w:hAnsi="Tahoma" w:cs="Tahoma"/>
          <w:color w:val="222222"/>
          <w:sz w:val="20"/>
          <w:szCs w:val="20"/>
          <w:lang w:eastAsia="es-AR"/>
        </w:rPr>
        <w:t xml:space="preserve">A lo largo de sus 14 años, Caminos y Sabores ha fortalecido su rol de herramienta de crecimiento para los pequeños productores de alimentos típicos, emprendedores, artesanos y representantes de los destinos turísticos de toda la Argentina. El año pasado, la feria contó con la participación de 400 expositores provenientes de diferentes provincias, en una verdadera fusión de los saberes y sabores de nuestra tierra. </w:t>
      </w:r>
    </w:p>
    <w:p w14:paraId="093FDC2C" w14:textId="77777777" w:rsidR="008C2199" w:rsidRPr="00BE7825" w:rsidRDefault="008C2199" w:rsidP="008C2199">
      <w:pPr>
        <w:shd w:val="clear" w:color="auto" w:fill="FFFFFF"/>
        <w:spacing w:after="0" w:line="240" w:lineRule="auto"/>
        <w:jc w:val="both"/>
        <w:rPr>
          <w:rFonts w:ascii="Tahoma" w:eastAsia="Times New Roman" w:hAnsi="Tahoma" w:cs="Tahoma"/>
          <w:color w:val="222222"/>
          <w:sz w:val="20"/>
          <w:szCs w:val="20"/>
          <w:lang w:eastAsia="es-AR"/>
        </w:rPr>
      </w:pPr>
    </w:p>
    <w:p w14:paraId="71EE2B18" w14:textId="77777777" w:rsidR="008C2199" w:rsidRPr="00BE7825" w:rsidRDefault="008C2199" w:rsidP="008C2199">
      <w:pPr>
        <w:shd w:val="clear" w:color="auto" w:fill="FFFFFF"/>
        <w:spacing w:after="0" w:line="240" w:lineRule="auto"/>
        <w:jc w:val="both"/>
        <w:rPr>
          <w:rFonts w:ascii="Tahoma" w:eastAsia="Times New Roman" w:hAnsi="Tahoma" w:cs="Tahoma"/>
          <w:color w:val="222222"/>
          <w:sz w:val="20"/>
          <w:szCs w:val="20"/>
          <w:lang w:eastAsia="es-AR"/>
        </w:rPr>
      </w:pPr>
      <w:r w:rsidRPr="00BE7825">
        <w:rPr>
          <w:rFonts w:ascii="Tahoma" w:eastAsia="Times New Roman" w:hAnsi="Tahoma" w:cs="Tahoma"/>
          <w:color w:val="222222"/>
          <w:sz w:val="20"/>
          <w:szCs w:val="20"/>
          <w:lang w:eastAsia="es-AR"/>
        </w:rPr>
        <w:t xml:space="preserve">La feria es la plataforma perfecta para mostrar el gusto, el aroma y la identidad de todas las provincias que cada año acuden a la muestra con lo más rico de sus tradiciones. En la próxima edición, por primera vez en su historia Caminos y Sabores contará con patios de comidas donde los visitantes podrán degustar bebidas, picadas y menús especialmente elaborados para degustar el producto argentino. </w:t>
      </w:r>
      <w:r>
        <w:rPr>
          <w:rFonts w:ascii="Tahoma" w:eastAsia="Times New Roman" w:hAnsi="Tahoma" w:cs="Tahoma"/>
          <w:color w:val="222222"/>
          <w:sz w:val="20"/>
          <w:szCs w:val="20"/>
          <w:lang w:eastAsia="es-AR"/>
        </w:rPr>
        <w:t xml:space="preserve">Por ejemplo, por 100 pesos, el público podrá adquirir una picada para dos personas. </w:t>
      </w:r>
    </w:p>
    <w:p w14:paraId="58F830E0" w14:textId="77777777" w:rsidR="008C2199" w:rsidRPr="00BE7825" w:rsidRDefault="008C2199" w:rsidP="008C2199">
      <w:pPr>
        <w:shd w:val="clear" w:color="auto" w:fill="FFFFFF"/>
        <w:spacing w:after="0" w:line="240" w:lineRule="auto"/>
        <w:jc w:val="both"/>
        <w:rPr>
          <w:rFonts w:ascii="Tahoma" w:eastAsia="Times New Roman" w:hAnsi="Tahoma" w:cs="Tahoma"/>
          <w:color w:val="222222"/>
          <w:sz w:val="20"/>
          <w:szCs w:val="20"/>
          <w:lang w:eastAsia="es-AR"/>
        </w:rPr>
      </w:pPr>
    </w:p>
    <w:p w14:paraId="4477F6A3" w14:textId="77777777" w:rsidR="008C2199" w:rsidRPr="00BE7825" w:rsidRDefault="008C2199" w:rsidP="008C2199">
      <w:pPr>
        <w:shd w:val="clear" w:color="auto" w:fill="FFFFFF"/>
        <w:spacing w:after="0" w:line="240" w:lineRule="auto"/>
        <w:jc w:val="both"/>
        <w:rPr>
          <w:rFonts w:ascii="Tahoma" w:eastAsia="Times New Roman" w:hAnsi="Tahoma" w:cs="Tahoma"/>
          <w:color w:val="222222"/>
          <w:sz w:val="20"/>
          <w:szCs w:val="20"/>
          <w:lang w:eastAsia="es-AR"/>
        </w:rPr>
      </w:pPr>
      <w:r w:rsidRPr="00BE7825">
        <w:rPr>
          <w:rFonts w:ascii="Tahoma" w:eastAsia="Times New Roman" w:hAnsi="Tahoma" w:cs="Tahoma"/>
          <w:color w:val="222222"/>
          <w:sz w:val="20"/>
          <w:szCs w:val="20"/>
          <w:lang w:eastAsia="es-AR"/>
        </w:rPr>
        <w:t>En esta edición, a los ya clásicos caminos (Aceites y Aderezos, Bebidas, Dulces y Frutos de la Tierra), se agregan nuevos recorridos como el Camino de la Picada -con todas las variedades de quesos y chacinados-, el Camino Federal, de las Infusiones, Camino de tu Cocina, y el de Turismo y Tradición. Además, se suman tres paseos, el de orgánicos, apto celíacos y de las ofertas.</w:t>
      </w:r>
    </w:p>
    <w:p w14:paraId="493DAF52" w14:textId="77777777" w:rsidR="008C2199" w:rsidRPr="00BE7825" w:rsidRDefault="008C2199" w:rsidP="008C2199">
      <w:pPr>
        <w:shd w:val="clear" w:color="auto" w:fill="FFFFFF"/>
        <w:spacing w:after="0" w:line="240" w:lineRule="auto"/>
        <w:jc w:val="both"/>
        <w:rPr>
          <w:rFonts w:ascii="Tahoma" w:eastAsia="Times New Roman" w:hAnsi="Tahoma" w:cs="Tahoma"/>
          <w:color w:val="222222"/>
          <w:sz w:val="20"/>
          <w:szCs w:val="20"/>
          <w:lang w:eastAsia="es-AR"/>
        </w:rPr>
      </w:pPr>
    </w:p>
    <w:p w14:paraId="5E7BAA0A" w14:textId="77777777" w:rsidR="008C2199" w:rsidRPr="00BE7825" w:rsidRDefault="008C2199" w:rsidP="008C2199">
      <w:pPr>
        <w:shd w:val="clear" w:color="auto" w:fill="FFFFFF"/>
        <w:spacing w:after="0" w:line="240" w:lineRule="auto"/>
        <w:jc w:val="both"/>
        <w:rPr>
          <w:rFonts w:ascii="Tahoma" w:eastAsia="Times New Roman" w:hAnsi="Tahoma" w:cs="Tahoma"/>
          <w:color w:val="222222"/>
          <w:sz w:val="20"/>
          <w:szCs w:val="20"/>
          <w:lang w:eastAsia="es-AR"/>
        </w:rPr>
      </w:pPr>
      <w:r w:rsidRPr="00BE7825">
        <w:rPr>
          <w:rFonts w:ascii="Tahoma" w:eastAsia="Times New Roman" w:hAnsi="Tahoma" w:cs="Tahoma"/>
          <w:color w:val="222222"/>
          <w:sz w:val="20"/>
          <w:szCs w:val="20"/>
          <w:lang w:eastAsia="es-AR"/>
        </w:rPr>
        <w:t xml:space="preserve">Además habrá actividades para los más chicos. Caminitos se denomina el espacio que incluirá nuevas experiencias pensadas para que la familia entera conozca y aprenda sobre los sabores típicos que nos identifican y sobre la mejor manera de alimentarse. Los más pequeños podrán disfrutar de una plaza blanda, un camping de lectura y un espacio para pintar. También podrán sacarse fotos para el recuerdo con elementos y paisajes de nuestro país, habrá un rincón de actividades didácticas y tótems interactivos. Pero esto no es todo, la familia entera podrá participar de talleres de huerta, cuentos que se ven, un espacio para miniartesanos a partir de elementos regionales, para pintar delantales o mochilas… y mucho más.  Un pool de actividades entre las que no faltará ni siquiera Barbie Chef, con sus divertidas propuestas para los más chicos. </w:t>
      </w:r>
    </w:p>
    <w:p w14:paraId="493725E3" w14:textId="77777777" w:rsidR="008C2199" w:rsidRPr="00BE7825" w:rsidRDefault="008C2199" w:rsidP="008C2199">
      <w:pPr>
        <w:shd w:val="clear" w:color="auto" w:fill="FFFFFF"/>
        <w:spacing w:after="0" w:line="240" w:lineRule="auto"/>
        <w:jc w:val="both"/>
        <w:rPr>
          <w:rFonts w:ascii="Tahoma" w:eastAsia="Times New Roman" w:hAnsi="Tahoma" w:cs="Tahoma"/>
          <w:color w:val="222222"/>
          <w:sz w:val="20"/>
          <w:szCs w:val="20"/>
          <w:lang w:eastAsia="es-AR"/>
        </w:rPr>
      </w:pPr>
    </w:p>
    <w:p w14:paraId="63B550A7" w14:textId="77777777" w:rsidR="008C2199" w:rsidRPr="00BE7825" w:rsidRDefault="008C2199" w:rsidP="008C2199">
      <w:pPr>
        <w:shd w:val="clear" w:color="auto" w:fill="FFFFFF"/>
        <w:spacing w:after="0" w:line="240" w:lineRule="auto"/>
        <w:jc w:val="both"/>
        <w:rPr>
          <w:rFonts w:ascii="Tahoma" w:eastAsia="Times New Roman" w:hAnsi="Tahoma" w:cs="Tahoma"/>
          <w:color w:val="222222"/>
          <w:sz w:val="20"/>
          <w:szCs w:val="20"/>
          <w:lang w:eastAsia="es-AR"/>
        </w:rPr>
      </w:pPr>
      <w:r w:rsidRPr="00BE7825">
        <w:rPr>
          <w:rFonts w:ascii="Tahoma" w:eastAsia="Times New Roman" w:hAnsi="Tahoma" w:cs="Tahoma"/>
          <w:color w:val="222222"/>
          <w:sz w:val="20"/>
          <w:szCs w:val="20"/>
          <w:lang w:eastAsia="es-AR"/>
        </w:rPr>
        <w:t xml:space="preserve">Como todos los años, la feria contará también con el concurso Experiencias del Sabor, donde un grupo de catadores ciegos elegirán los mejores aceites de oliva, yerba mate, dulce de leche, cerveza artesanal y queso. </w:t>
      </w:r>
    </w:p>
    <w:p w14:paraId="3DE3F2AE" w14:textId="77777777" w:rsidR="008C2199" w:rsidRPr="00BE7825" w:rsidRDefault="008C2199" w:rsidP="008C2199">
      <w:pPr>
        <w:shd w:val="clear" w:color="auto" w:fill="FFFFFF"/>
        <w:spacing w:after="0" w:line="240" w:lineRule="auto"/>
        <w:jc w:val="both"/>
        <w:rPr>
          <w:rFonts w:ascii="Tahoma" w:eastAsia="Times New Roman" w:hAnsi="Tahoma" w:cs="Tahoma"/>
          <w:color w:val="222222"/>
          <w:sz w:val="20"/>
          <w:szCs w:val="20"/>
          <w:lang w:eastAsia="es-AR"/>
        </w:rPr>
      </w:pPr>
    </w:p>
    <w:p w14:paraId="6CE1D925" w14:textId="77777777" w:rsidR="008C2199" w:rsidRPr="00BE7825" w:rsidRDefault="008C2199" w:rsidP="008C2199">
      <w:pPr>
        <w:shd w:val="clear" w:color="auto" w:fill="FFFFFF"/>
        <w:spacing w:after="0" w:line="240" w:lineRule="auto"/>
        <w:jc w:val="both"/>
        <w:rPr>
          <w:rFonts w:ascii="Tahoma" w:eastAsia="Times New Roman" w:hAnsi="Tahoma" w:cs="Tahoma"/>
          <w:color w:val="222222"/>
          <w:sz w:val="20"/>
          <w:szCs w:val="20"/>
          <w:lang w:eastAsia="es-AR"/>
        </w:rPr>
      </w:pPr>
      <w:r w:rsidRPr="00BE7825">
        <w:rPr>
          <w:rFonts w:ascii="Tahoma" w:eastAsia="Times New Roman" w:hAnsi="Tahoma" w:cs="Tahoma"/>
          <w:color w:val="222222"/>
          <w:sz w:val="20"/>
          <w:szCs w:val="20"/>
          <w:lang w:eastAsia="es-AR"/>
        </w:rPr>
        <w:t xml:space="preserve">A su vez, los visitantes podrán volver a probar los tragos más autóctonos de la coctelería argentina en el torneo InnoBar, la competencia que reúne a bartenders de todo el país. </w:t>
      </w:r>
    </w:p>
    <w:p w14:paraId="2F545BC6" w14:textId="77777777" w:rsidR="008C2199" w:rsidRPr="00BE7825" w:rsidRDefault="008C2199" w:rsidP="008C2199">
      <w:pPr>
        <w:shd w:val="clear" w:color="auto" w:fill="FFFFFF"/>
        <w:spacing w:after="0" w:line="240" w:lineRule="auto"/>
        <w:jc w:val="both"/>
        <w:rPr>
          <w:rFonts w:ascii="Tahoma" w:eastAsia="Times New Roman" w:hAnsi="Tahoma" w:cs="Tahoma"/>
          <w:color w:val="222222"/>
          <w:sz w:val="20"/>
          <w:szCs w:val="20"/>
          <w:lang w:eastAsia="es-AR"/>
        </w:rPr>
      </w:pPr>
    </w:p>
    <w:p w14:paraId="5251942B" w14:textId="77777777" w:rsidR="008C2199" w:rsidRPr="00BE7825" w:rsidRDefault="008C2199" w:rsidP="008C2199">
      <w:pPr>
        <w:shd w:val="clear" w:color="auto" w:fill="FFFFFF"/>
        <w:spacing w:after="0" w:line="240" w:lineRule="auto"/>
        <w:jc w:val="both"/>
        <w:rPr>
          <w:rFonts w:ascii="Tahoma" w:eastAsia="Times New Roman" w:hAnsi="Tahoma" w:cs="Tahoma"/>
          <w:color w:val="222222"/>
          <w:sz w:val="20"/>
          <w:szCs w:val="20"/>
          <w:lang w:eastAsia="es-AR"/>
        </w:rPr>
      </w:pPr>
      <w:r w:rsidRPr="00BE7825">
        <w:rPr>
          <w:rFonts w:ascii="Tahoma" w:eastAsia="Times New Roman" w:hAnsi="Tahoma" w:cs="Tahoma"/>
          <w:color w:val="222222"/>
          <w:sz w:val="20"/>
          <w:szCs w:val="20"/>
          <w:lang w:eastAsia="es-AR"/>
        </w:rPr>
        <w:t xml:space="preserve">Y se volverá a realizar la Ronda de Negocios, una plataforma de vinculación comercial para que los expositores den un salto cualitativo en sus ventas estableciendo contacto con distribuidores y supermercadistas. </w:t>
      </w:r>
    </w:p>
    <w:p w14:paraId="1EAE1C46" w14:textId="77777777" w:rsidR="008C2199" w:rsidRPr="00BE7825" w:rsidRDefault="008C2199" w:rsidP="008C2199">
      <w:pPr>
        <w:shd w:val="clear" w:color="auto" w:fill="FFFFFF"/>
        <w:spacing w:after="0" w:line="240" w:lineRule="auto"/>
        <w:jc w:val="both"/>
        <w:rPr>
          <w:rFonts w:ascii="Tahoma" w:eastAsia="Times New Roman" w:hAnsi="Tahoma" w:cs="Tahoma"/>
          <w:color w:val="222222"/>
          <w:sz w:val="20"/>
          <w:szCs w:val="20"/>
          <w:lang w:eastAsia="es-AR"/>
        </w:rPr>
      </w:pPr>
    </w:p>
    <w:p w14:paraId="187F7D6D" w14:textId="77777777" w:rsidR="008C2199" w:rsidRPr="00BE7825" w:rsidRDefault="008C2199" w:rsidP="008C2199">
      <w:pPr>
        <w:shd w:val="clear" w:color="auto" w:fill="FFFFFF"/>
        <w:spacing w:after="0" w:line="240" w:lineRule="auto"/>
        <w:jc w:val="both"/>
        <w:rPr>
          <w:rFonts w:ascii="Tahoma" w:eastAsia="Times New Roman" w:hAnsi="Tahoma" w:cs="Tahoma"/>
          <w:color w:val="222222"/>
          <w:sz w:val="20"/>
          <w:szCs w:val="20"/>
          <w:lang w:eastAsia="es-AR"/>
        </w:rPr>
      </w:pPr>
    </w:p>
    <w:p w14:paraId="6DFB89D3" w14:textId="77777777" w:rsidR="008C2199" w:rsidRPr="00BE7825" w:rsidRDefault="008C2199" w:rsidP="008C2199">
      <w:pPr>
        <w:shd w:val="clear" w:color="auto" w:fill="FFFFFF"/>
        <w:spacing w:after="0" w:line="240" w:lineRule="auto"/>
        <w:jc w:val="both"/>
        <w:rPr>
          <w:rFonts w:ascii="Tahoma" w:eastAsia="Times New Roman" w:hAnsi="Tahoma" w:cs="Tahoma"/>
          <w:color w:val="222222"/>
          <w:sz w:val="20"/>
          <w:szCs w:val="20"/>
          <w:lang w:eastAsia="es-AR"/>
        </w:rPr>
      </w:pPr>
    </w:p>
    <w:p w14:paraId="65E34B93" w14:textId="77777777" w:rsidR="008C2199" w:rsidRPr="00BE7825" w:rsidRDefault="008C2199" w:rsidP="008C2199">
      <w:pPr>
        <w:pStyle w:val="NormalWeb"/>
        <w:shd w:val="clear" w:color="auto" w:fill="FFFFFF"/>
        <w:spacing w:before="0" w:beforeAutospacing="0" w:after="0" w:afterAutospacing="0"/>
        <w:rPr>
          <w:rStyle w:val="Textoennegrita"/>
          <w:rFonts w:ascii="Tahoma" w:hAnsi="Tahoma" w:cs="Tahoma"/>
          <w:color w:val="81BEF7"/>
          <w:sz w:val="20"/>
          <w:szCs w:val="20"/>
        </w:rPr>
      </w:pPr>
      <w:r w:rsidRPr="00BE7825">
        <w:rPr>
          <w:rStyle w:val="Textoennegrita"/>
          <w:rFonts w:ascii="Tahoma" w:hAnsi="Tahoma" w:cs="Tahoma"/>
          <w:color w:val="81BEF7"/>
          <w:sz w:val="20"/>
          <w:szCs w:val="20"/>
        </w:rPr>
        <w:t>Lo que hay que saber</w:t>
      </w:r>
    </w:p>
    <w:p w14:paraId="5BD74435" w14:textId="77777777" w:rsidR="008C2199" w:rsidRPr="00BE7825" w:rsidRDefault="008C2199" w:rsidP="008C2199">
      <w:pPr>
        <w:pStyle w:val="NormalWeb"/>
        <w:shd w:val="clear" w:color="auto" w:fill="FFFFFF"/>
        <w:spacing w:before="0" w:beforeAutospacing="0" w:after="0" w:afterAutospacing="0"/>
        <w:rPr>
          <w:rFonts w:ascii="Tahoma" w:hAnsi="Tahoma" w:cs="Tahoma"/>
          <w:color w:val="333333"/>
          <w:sz w:val="20"/>
          <w:szCs w:val="20"/>
        </w:rPr>
      </w:pPr>
    </w:p>
    <w:p w14:paraId="6C607E1E" w14:textId="77777777" w:rsidR="008C2199" w:rsidRPr="00BE7825" w:rsidRDefault="008C2199" w:rsidP="008C2199">
      <w:pPr>
        <w:pStyle w:val="NormalWeb"/>
        <w:numPr>
          <w:ilvl w:val="0"/>
          <w:numId w:val="1"/>
        </w:numPr>
        <w:shd w:val="clear" w:color="auto" w:fill="FFFFFF"/>
        <w:spacing w:before="0" w:beforeAutospacing="0" w:after="0" w:afterAutospacing="0"/>
        <w:rPr>
          <w:rFonts w:ascii="Tahoma" w:hAnsi="Tahoma" w:cs="Tahoma"/>
          <w:color w:val="333333"/>
          <w:sz w:val="20"/>
          <w:szCs w:val="20"/>
        </w:rPr>
      </w:pPr>
      <w:r w:rsidRPr="00BE7825">
        <w:rPr>
          <w:rFonts w:ascii="Tahoma" w:hAnsi="Tahoma" w:cs="Tahoma"/>
          <w:color w:val="333333"/>
          <w:sz w:val="20"/>
          <w:szCs w:val="20"/>
        </w:rPr>
        <w:t xml:space="preserve">Se hace del </w:t>
      </w:r>
      <w:r w:rsidRPr="00BE7825">
        <w:rPr>
          <w:rFonts w:ascii="Tahoma" w:hAnsi="Tahoma" w:cs="Tahoma"/>
          <w:b/>
          <w:color w:val="333333"/>
          <w:sz w:val="20"/>
          <w:szCs w:val="20"/>
        </w:rPr>
        <w:t>viernes 6 al lunes 9 de julio, de 12 a 21 horas, en La Rural</w:t>
      </w:r>
      <w:r w:rsidRPr="00BE7825">
        <w:rPr>
          <w:rFonts w:ascii="Tahoma" w:hAnsi="Tahoma" w:cs="Tahoma"/>
          <w:color w:val="333333"/>
          <w:sz w:val="20"/>
          <w:szCs w:val="20"/>
        </w:rPr>
        <w:t>, Predio Ferial de la Ciudad Autónoma de Buenos Aires.</w:t>
      </w:r>
    </w:p>
    <w:p w14:paraId="4CD32F12" w14:textId="77777777" w:rsidR="008C2199" w:rsidRPr="00BE7825" w:rsidRDefault="008C2199" w:rsidP="008C2199">
      <w:pPr>
        <w:pStyle w:val="NormalWeb"/>
        <w:numPr>
          <w:ilvl w:val="0"/>
          <w:numId w:val="1"/>
        </w:numPr>
        <w:shd w:val="clear" w:color="auto" w:fill="FFFFFF"/>
        <w:spacing w:before="0" w:beforeAutospacing="0" w:after="0" w:afterAutospacing="0"/>
        <w:rPr>
          <w:rFonts w:ascii="Tahoma" w:hAnsi="Tahoma" w:cs="Tahoma"/>
          <w:color w:val="333333"/>
          <w:sz w:val="20"/>
          <w:szCs w:val="20"/>
        </w:rPr>
      </w:pPr>
      <w:r w:rsidRPr="00BE7825">
        <w:rPr>
          <w:rStyle w:val="Textoennegrita"/>
          <w:rFonts w:ascii="Tahoma" w:hAnsi="Tahoma" w:cs="Tahoma"/>
          <w:color w:val="333333"/>
          <w:sz w:val="20"/>
          <w:szCs w:val="20"/>
        </w:rPr>
        <w:t xml:space="preserve">Valor de la entrada: </w:t>
      </w:r>
      <w:r w:rsidRPr="00BE7825">
        <w:rPr>
          <w:rFonts w:ascii="Tahoma" w:hAnsi="Tahoma" w:cs="Tahoma"/>
          <w:bCs/>
          <w:sz w:val="20"/>
          <w:szCs w:val="20"/>
        </w:rPr>
        <w:t>150 pesos. Menores de 12 años, gratis acompañados de un adulto. Personas con capacidades especiales y un acompañante, gratis</w:t>
      </w:r>
      <w:r w:rsidRPr="00BE7825">
        <w:rPr>
          <w:rFonts w:ascii="Tahoma" w:hAnsi="Tahoma" w:cs="Tahoma"/>
          <w:b/>
          <w:bCs/>
          <w:sz w:val="20"/>
          <w:szCs w:val="20"/>
        </w:rPr>
        <w:t xml:space="preserve"> </w:t>
      </w:r>
      <w:r w:rsidRPr="00BE7825">
        <w:rPr>
          <w:rFonts w:ascii="Tahoma" w:hAnsi="Tahoma" w:cs="Tahoma"/>
          <w:color w:val="333333"/>
          <w:sz w:val="20"/>
          <w:szCs w:val="20"/>
        </w:rPr>
        <w:t>presentando credencial. Jubilados</w:t>
      </w:r>
      <w:r w:rsidRPr="00BE7825">
        <w:rPr>
          <w:rFonts w:ascii="Tahoma" w:hAnsi="Tahoma" w:cs="Tahoma"/>
          <w:b/>
          <w:bCs/>
          <w:sz w:val="20"/>
          <w:szCs w:val="20"/>
        </w:rPr>
        <w:t xml:space="preserve">: </w:t>
      </w:r>
      <w:r w:rsidRPr="00BE7825">
        <w:rPr>
          <w:rFonts w:ascii="Tahoma" w:hAnsi="Tahoma" w:cs="Tahoma"/>
          <w:bCs/>
          <w:sz w:val="20"/>
          <w:szCs w:val="20"/>
        </w:rPr>
        <w:t>50 pesos </w:t>
      </w:r>
      <w:r w:rsidRPr="00BE7825">
        <w:rPr>
          <w:rFonts w:ascii="Tahoma" w:hAnsi="Tahoma" w:cs="Tahoma"/>
          <w:color w:val="333333"/>
          <w:sz w:val="20"/>
          <w:szCs w:val="20"/>
        </w:rPr>
        <w:t>el viernes 6 y </w:t>
      </w:r>
      <w:r w:rsidRPr="00BE7825">
        <w:rPr>
          <w:rFonts w:ascii="Tahoma" w:hAnsi="Tahoma" w:cs="Tahoma"/>
          <w:bCs/>
          <w:sz w:val="20"/>
          <w:szCs w:val="20"/>
        </w:rPr>
        <w:t>100 pesos </w:t>
      </w:r>
      <w:r w:rsidRPr="00BE7825">
        <w:rPr>
          <w:rFonts w:ascii="Tahoma" w:hAnsi="Tahoma" w:cs="Tahoma"/>
          <w:color w:val="333333"/>
          <w:sz w:val="20"/>
          <w:szCs w:val="20"/>
        </w:rPr>
        <w:t>sábado, domingo y lunes.</w:t>
      </w:r>
      <w:r w:rsidRPr="00BE7825">
        <w:rPr>
          <w:rFonts w:ascii="Tahoma" w:hAnsi="Tahoma" w:cs="Tahoma"/>
          <w:bCs/>
          <w:sz w:val="20"/>
          <w:szCs w:val="20"/>
        </w:rPr>
        <w:t> Estudiantes de gastronomía, turismo y carreras afines, 50 pesos e</w:t>
      </w:r>
      <w:r w:rsidRPr="00BE7825">
        <w:rPr>
          <w:rFonts w:ascii="Tahoma" w:hAnsi="Tahoma" w:cs="Tahoma"/>
          <w:color w:val="333333"/>
          <w:sz w:val="20"/>
          <w:szCs w:val="20"/>
        </w:rPr>
        <w:t>l viernes presentando certificado de estudiante regular y 150 pesos sábado, domingo y lunes. Contingentes de a</w:t>
      </w:r>
      <w:r w:rsidRPr="00BE7825">
        <w:rPr>
          <w:rFonts w:ascii="Tahoma" w:hAnsi="Tahoma" w:cs="Tahoma"/>
          <w:bCs/>
          <w:sz w:val="20"/>
          <w:szCs w:val="20"/>
        </w:rPr>
        <w:t>lumnos de escuelas primarias y secundarias,</w:t>
      </w:r>
      <w:r w:rsidRPr="00BE7825">
        <w:rPr>
          <w:rFonts w:ascii="Tahoma" w:hAnsi="Tahoma" w:cs="Tahoma"/>
          <w:color w:val="333333"/>
          <w:sz w:val="20"/>
          <w:szCs w:val="20"/>
        </w:rPr>
        <w:t xml:space="preserve"> sin cargo enviando previamente la nómina de alumnos y docentes a cargo. Más información sobre los requisitos en </w:t>
      </w:r>
      <w:hyperlink r:id="rId7" w:history="1">
        <w:r w:rsidRPr="00BE7825">
          <w:rPr>
            <w:rFonts w:ascii="Tahoma" w:hAnsi="Tahoma" w:cs="Tahoma"/>
            <w:color w:val="333333"/>
            <w:sz w:val="20"/>
            <w:szCs w:val="20"/>
          </w:rPr>
          <w:t>www.caminosysabores.com.ar</w:t>
        </w:r>
      </w:hyperlink>
    </w:p>
    <w:p w14:paraId="5CC1AE36" w14:textId="77777777" w:rsidR="008C2199" w:rsidRPr="00BE7825" w:rsidRDefault="008C2199" w:rsidP="008C2199">
      <w:pPr>
        <w:pStyle w:val="NormalWeb"/>
        <w:numPr>
          <w:ilvl w:val="0"/>
          <w:numId w:val="1"/>
        </w:numPr>
        <w:shd w:val="clear" w:color="auto" w:fill="FFFFFF"/>
        <w:spacing w:before="0" w:beforeAutospacing="0" w:after="0" w:afterAutospacing="0"/>
        <w:rPr>
          <w:rStyle w:val="Textoennegrita"/>
          <w:rFonts w:ascii="Tahoma" w:hAnsi="Tahoma" w:cs="Tahoma"/>
          <w:b w:val="0"/>
          <w:bCs w:val="0"/>
          <w:color w:val="333333"/>
          <w:sz w:val="20"/>
          <w:szCs w:val="20"/>
        </w:rPr>
      </w:pPr>
      <w:r w:rsidRPr="00BE7825">
        <w:rPr>
          <w:rStyle w:val="Textoennegrita"/>
          <w:rFonts w:ascii="Tahoma" w:hAnsi="Tahoma" w:cs="Tahoma"/>
          <w:color w:val="333333"/>
          <w:sz w:val="20"/>
          <w:szCs w:val="20"/>
        </w:rPr>
        <w:t>Entradas anticipadas en ticketek.</w:t>
      </w:r>
    </w:p>
    <w:p w14:paraId="0D45444F" w14:textId="77777777" w:rsidR="008C2199" w:rsidRPr="00BE7825" w:rsidRDefault="008C2199" w:rsidP="008C2199">
      <w:pPr>
        <w:pStyle w:val="NormalWeb"/>
        <w:numPr>
          <w:ilvl w:val="0"/>
          <w:numId w:val="1"/>
        </w:numPr>
        <w:shd w:val="clear" w:color="auto" w:fill="FFFFFF"/>
        <w:spacing w:before="0" w:beforeAutospacing="0" w:after="0" w:afterAutospacing="0"/>
        <w:rPr>
          <w:rFonts w:ascii="Tahoma" w:hAnsi="Tahoma" w:cs="Tahoma"/>
          <w:color w:val="333333"/>
          <w:sz w:val="20"/>
          <w:szCs w:val="20"/>
        </w:rPr>
      </w:pPr>
      <w:r w:rsidRPr="00BE7825">
        <w:rPr>
          <w:rStyle w:val="Textoennegrita"/>
          <w:rFonts w:ascii="Tahoma" w:hAnsi="Tahoma" w:cs="Tahoma"/>
          <w:color w:val="333333"/>
          <w:sz w:val="20"/>
          <w:szCs w:val="20"/>
        </w:rPr>
        <w:t xml:space="preserve">Promociones: viernes 6, 2x1 con </w:t>
      </w:r>
      <w:r w:rsidRPr="00DA5830">
        <w:rPr>
          <w:rStyle w:val="Textoennegrita"/>
          <w:rFonts w:ascii="Tahoma" w:hAnsi="Tahoma" w:cs="Tahoma"/>
          <w:color w:val="333333"/>
          <w:sz w:val="20"/>
          <w:szCs w:val="20"/>
        </w:rPr>
        <w:t>Club La Nación</w:t>
      </w:r>
      <w:r w:rsidRPr="00BE7825">
        <w:rPr>
          <w:rStyle w:val="Textoennegrita"/>
          <w:rFonts w:ascii="Tahoma" w:hAnsi="Tahoma" w:cs="Tahoma"/>
          <w:color w:val="333333"/>
          <w:sz w:val="20"/>
          <w:szCs w:val="20"/>
        </w:rPr>
        <w:t xml:space="preserve"> y </w:t>
      </w:r>
      <w:r w:rsidRPr="00DA5830">
        <w:rPr>
          <w:rStyle w:val="Textoennegrita"/>
          <w:rFonts w:ascii="Tahoma" w:hAnsi="Tahoma" w:cs="Tahoma"/>
          <w:color w:val="333333"/>
          <w:sz w:val="20"/>
          <w:szCs w:val="20"/>
        </w:rPr>
        <w:t>Clarín 365</w:t>
      </w:r>
      <w:r w:rsidRPr="00BE7825">
        <w:rPr>
          <w:rStyle w:val="Textoennegrita"/>
          <w:rFonts w:ascii="Tahoma" w:hAnsi="Tahoma" w:cs="Tahoma"/>
          <w:color w:val="333333"/>
          <w:sz w:val="20"/>
          <w:szCs w:val="20"/>
        </w:rPr>
        <w:t xml:space="preserve">. Clientes de </w:t>
      </w:r>
      <w:r w:rsidRPr="00DA5830">
        <w:rPr>
          <w:rStyle w:val="Textoennegrita"/>
          <w:rFonts w:ascii="Tahoma" w:hAnsi="Tahoma" w:cs="Tahoma"/>
          <w:color w:val="333333"/>
          <w:sz w:val="20"/>
          <w:szCs w:val="20"/>
        </w:rPr>
        <w:t>Banco Nación</w:t>
      </w:r>
      <w:r w:rsidRPr="00BE7825">
        <w:rPr>
          <w:rStyle w:val="Textoennegrita"/>
          <w:rFonts w:ascii="Tahoma" w:hAnsi="Tahoma" w:cs="Tahoma"/>
          <w:color w:val="333333"/>
          <w:sz w:val="20"/>
          <w:szCs w:val="20"/>
        </w:rPr>
        <w:t xml:space="preserve">: </w:t>
      </w:r>
      <w:r w:rsidRPr="00BE7825">
        <w:rPr>
          <w:rFonts w:ascii="Tahoma" w:hAnsi="Tahoma" w:cs="Tahoma"/>
          <w:color w:val="333333"/>
          <w:sz w:val="20"/>
          <w:szCs w:val="20"/>
        </w:rPr>
        <w:t xml:space="preserve">30% de descuento en la compra de entradas o financiación en hasta 3 cuotas sin interés con TC Nativa Mastercard y Nativa Visa. Para compras dentro de la feria: </w:t>
      </w:r>
      <w:r w:rsidRPr="00BE7825">
        <w:rPr>
          <w:rFonts w:ascii="Tahoma" w:hAnsi="Tahoma" w:cs="Tahoma"/>
          <w:color w:val="333333"/>
          <w:sz w:val="20"/>
          <w:szCs w:val="20"/>
          <w:shd w:val="clear" w:color="auto" w:fill="FFFFFF"/>
        </w:rPr>
        <w:t>25% de descuento o financiación en hasta 3 cuotas sin interés con TC Nativa Mastercard y Nativa Visa (tope de reintegro 1500 pesos)</w:t>
      </w:r>
      <w:r w:rsidRPr="00BE7825">
        <w:rPr>
          <w:rFonts w:ascii="Tahoma" w:hAnsi="Tahoma" w:cs="Tahoma"/>
          <w:color w:val="333333"/>
          <w:sz w:val="20"/>
          <w:szCs w:val="20"/>
        </w:rPr>
        <w:t xml:space="preserve">. </w:t>
      </w:r>
      <w:r w:rsidRPr="00DA5830">
        <w:rPr>
          <w:rStyle w:val="Textoennegrita"/>
          <w:rFonts w:ascii="Tahoma" w:hAnsi="Tahoma" w:cs="Tahoma"/>
          <w:color w:val="333333"/>
          <w:sz w:val="20"/>
          <w:szCs w:val="20"/>
        </w:rPr>
        <w:t>Tarjeta Naranja</w:t>
      </w:r>
      <w:r w:rsidRPr="00BE7825">
        <w:rPr>
          <w:rStyle w:val="Textoennegrita"/>
          <w:rFonts w:ascii="Tahoma" w:hAnsi="Tahoma" w:cs="Tahoma"/>
          <w:color w:val="333333"/>
          <w:sz w:val="20"/>
          <w:szCs w:val="20"/>
        </w:rPr>
        <w:t xml:space="preserve">: </w:t>
      </w:r>
      <w:r w:rsidRPr="00BE7825">
        <w:rPr>
          <w:rFonts w:ascii="Tahoma" w:hAnsi="Tahoma" w:cs="Tahoma"/>
          <w:color w:val="333333"/>
          <w:sz w:val="20"/>
          <w:szCs w:val="20"/>
        </w:rPr>
        <w:t>20% de descuento en 3 cuotas sin interés para compras de entradas en boletería con Tarjeta Naranja de débito y crédito, 20% de descuento en compras dentro de la feria con Tarjeta Naranja de débito y crédito.</w:t>
      </w:r>
    </w:p>
    <w:p w14:paraId="355A3363" w14:textId="77777777" w:rsidR="008C2199" w:rsidRPr="00BE7825" w:rsidRDefault="008C2199" w:rsidP="008C2199">
      <w:pPr>
        <w:shd w:val="clear" w:color="auto" w:fill="FFFFFF"/>
        <w:spacing w:after="0" w:line="240" w:lineRule="auto"/>
        <w:jc w:val="both"/>
        <w:rPr>
          <w:rFonts w:ascii="Tahoma" w:eastAsia="Times New Roman" w:hAnsi="Tahoma" w:cs="Tahoma"/>
          <w:color w:val="222222"/>
          <w:sz w:val="20"/>
          <w:szCs w:val="20"/>
          <w:lang w:eastAsia="es-AR"/>
        </w:rPr>
      </w:pPr>
    </w:p>
    <w:p w14:paraId="607228A4" w14:textId="77777777" w:rsidR="008C2199" w:rsidRPr="00BE7825" w:rsidRDefault="008C2199" w:rsidP="008C2199">
      <w:pPr>
        <w:pStyle w:val="Prrafodelista"/>
        <w:numPr>
          <w:ilvl w:val="0"/>
          <w:numId w:val="1"/>
        </w:numPr>
        <w:shd w:val="clear" w:color="auto" w:fill="FFFFFF"/>
        <w:spacing w:after="0" w:line="240" w:lineRule="auto"/>
        <w:jc w:val="both"/>
        <w:rPr>
          <w:rFonts w:ascii="Tahoma" w:eastAsia="Times New Roman" w:hAnsi="Tahoma" w:cs="Tahoma"/>
          <w:b/>
          <w:color w:val="222222"/>
          <w:sz w:val="20"/>
          <w:szCs w:val="20"/>
          <w:lang w:eastAsia="es-AR"/>
        </w:rPr>
      </w:pPr>
      <w:r w:rsidRPr="00BE7825">
        <w:rPr>
          <w:rFonts w:ascii="Tahoma" w:eastAsia="Times New Roman" w:hAnsi="Tahoma" w:cs="Tahoma"/>
          <w:b/>
          <w:color w:val="222222"/>
          <w:sz w:val="20"/>
          <w:szCs w:val="20"/>
          <w:lang w:eastAsia="es-AR"/>
        </w:rPr>
        <w:t>Seguinos en nuestras redes sociales</w:t>
      </w:r>
    </w:p>
    <w:p w14:paraId="168E06F4" w14:textId="77777777" w:rsidR="008C2199" w:rsidRPr="00BE7825" w:rsidRDefault="008C2199" w:rsidP="008C2199">
      <w:pPr>
        <w:pStyle w:val="NormalWeb"/>
        <w:shd w:val="clear" w:color="auto" w:fill="FFFFFF"/>
        <w:spacing w:before="0" w:beforeAutospacing="0" w:after="0" w:afterAutospacing="0"/>
        <w:rPr>
          <w:rFonts w:ascii="Tahoma" w:hAnsi="Tahoma" w:cs="Tahoma"/>
          <w:b/>
          <w:color w:val="333333"/>
          <w:sz w:val="20"/>
          <w:szCs w:val="20"/>
        </w:rPr>
      </w:pPr>
      <w:r w:rsidRPr="00BE7825">
        <w:rPr>
          <w:rStyle w:val="Textoennegrita"/>
          <w:rFonts w:ascii="Tahoma" w:hAnsi="Tahoma" w:cs="Tahoma"/>
          <w:color w:val="333333"/>
          <w:sz w:val="20"/>
          <w:szCs w:val="20"/>
        </w:rPr>
        <w:t>Facebook:</w:t>
      </w:r>
      <w:r w:rsidRPr="00BE7825">
        <w:rPr>
          <w:rFonts w:ascii="Tahoma" w:hAnsi="Tahoma" w:cs="Tahoma"/>
          <w:b/>
          <w:color w:val="333333"/>
          <w:sz w:val="20"/>
          <w:szCs w:val="20"/>
        </w:rPr>
        <w:t> </w:t>
      </w:r>
      <w:hyperlink r:id="rId8" w:tgtFrame="_blank" w:history="1">
        <w:r w:rsidRPr="00BE7825">
          <w:rPr>
            <w:rStyle w:val="Hipervnculo"/>
            <w:rFonts w:ascii="Tahoma" w:hAnsi="Tahoma" w:cs="Tahoma"/>
            <w:b/>
            <w:color w:val="337AB7"/>
            <w:sz w:val="20"/>
            <w:szCs w:val="20"/>
          </w:rPr>
          <w:t>/caminosysabores</w:t>
        </w:r>
      </w:hyperlink>
    </w:p>
    <w:p w14:paraId="61AD7D47" w14:textId="77777777" w:rsidR="008C2199" w:rsidRPr="00BE7825" w:rsidRDefault="008C2199" w:rsidP="008C2199">
      <w:pPr>
        <w:pStyle w:val="NormalWeb"/>
        <w:shd w:val="clear" w:color="auto" w:fill="FFFFFF"/>
        <w:spacing w:before="0" w:beforeAutospacing="0" w:after="0" w:afterAutospacing="0"/>
        <w:rPr>
          <w:rFonts w:ascii="Tahoma" w:hAnsi="Tahoma" w:cs="Tahoma"/>
          <w:b/>
          <w:color w:val="333333"/>
          <w:sz w:val="20"/>
          <w:szCs w:val="20"/>
        </w:rPr>
      </w:pPr>
      <w:r w:rsidRPr="00BE7825">
        <w:rPr>
          <w:rStyle w:val="Textoennegrita"/>
          <w:rFonts w:ascii="Tahoma" w:hAnsi="Tahoma" w:cs="Tahoma"/>
          <w:color w:val="333333"/>
          <w:sz w:val="20"/>
          <w:szCs w:val="20"/>
        </w:rPr>
        <w:t>Twitter:</w:t>
      </w:r>
      <w:r w:rsidRPr="00BE7825">
        <w:rPr>
          <w:rFonts w:ascii="Tahoma" w:hAnsi="Tahoma" w:cs="Tahoma"/>
          <w:b/>
          <w:color w:val="333333"/>
          <w:sz w:val="20"/>
          <w:szCs w:val="20"/>
        </w:rPr>
        <w:t> </w:t>
      </w:r>
      <w:hyperlink r:id="rId9" w:anchor="!/feriacys" w:tgtFrame="_blank" w:history="1">
        <w:r w:rsidRPr="00BE7825">
          <w:rPr>
            <w:rStyle w:val="Hipervnculo"/>
            <w:rFonts w:ascii="Tahoma" w:hAnsi="Tahoma" w:cs="Tahoma"/>
            <w:b/>
            <w:color w:val="337AB7"/>
            <w:sz w:val="20"/>
            <w:szCs w:val="20"/>
          </w:rPr>
          <w:t>@feriacys</w:t>
        </w:r>
      </w:hyperlink>
    </w:p>
    <w:p w14:paraId="57AC074D" w14:textId="77777777" w:rsidR="008C2199" w:rsidRPr="00BE7825" w:rsidRDefault="008C2199" w:rsidP="008C2199">
      <w:pPr>
        <w:pStyle w:val="NormalWeb"/>
        <w:shd w:val="clear" w:color="auto" w:fill="FFFFFF"/>
        <w:spacing w:before="0" w:beforeAutospacing="0" w:after="0" w:afterAutospacing="0"/>
        <w:rPr>
          <w:rFonts w:ascii="Tahoma" w:hAnsi="Tahoma" w:cs="Tahoma"/>
          <w:b/>
          <w:color w:val="333333"/>
          <w:sz w:val="20"/>
          <w:szCs w:val="20"/>
        </w:rPr>
      </w:pPr>
      <w:r w:rsidRPr="00BE7825">
        <w:rPr>
          <w:rStyle w:val="Textoennegrita"/>
          <w:rFonts w:ascii="Tahoma" w:hAnsi="Tahoma" w:cs="Tahoma"/>
          <w:color w:val="333333"/>
          <w:sz w:val="20"/>
          <w:szCs w:val="20"/>
        </w:rPr>
        <w:t>Instagram: </w:t>
      </w:r>
      <w:hyperlink r:id="rId10" w:tgtFrame="_blank" w:history="1">
        <w:r w:rsidRPr="00BE7825">
          <w:rPr>
            <w:rStyle w:val="Hipervnculo"/>
            <w:rFonts w:ascii="Tahoma" w:hAnsi="Tahoma" w:cs="Tahoma"/>
            <w:b/>
            <w:color w:val="337AB7"/>
            <w:sz w:val="20"/>
            <w:szCs w:val="20"/>
          </w:rPr>
          <w:t>/caminosysabores</w:t>
        </w:r>
      </w:hyperlink>
    </w:p>
    <w:p w14:paraId="7DA0EE22" w14:textId="77777777" w:rsidR="008C2199" w:rsidRPr="00BE7825" w:rsidRDefault="008C2199" w:rsidP="008C2199">
      <w:pPr>
        <w:pStyle w:val="NormalWeb"/>
        <w:shd w:val="clear" w:color="auto" w:fill="FFFFFF"/>
        <w:spacing w:before="0" w:beforeAutospacing="0" w:after="0" w:afterAutospacing="0"/>
        <w:rPr>
          <w:rFonts w:ascii="Tahoma" w:hAnsi="Tahoma" w:cs="Tahoma"/>
          <w:b/>
          <w:color w:val="333333"/>
          <w:sz w:val="20"/>
          <w:szCs w:val="20"/>
        </w:rPr>
      </w:pPr>
      <w:r w:rsidRPr="00BE7825">
        <w:rPr>
          <w:rStyle w:val="Textoennegrita"/>
          <w:rFonts w:ascii="Tahoma" w:hAnsi="Tahoma" w:cs="Tahoma"/>
          <w:color w:val="333333"/>
          <w:sz w:val="20"/>
          <w:szCs w:val="20"/>
        </w:rPr>
        <w:t>Youtube: </w:t>
      </w:r>
      <w:hyperlink r:id="rId11" w:tgtFrame="_blank" w:history="1">
        <w:r w:rsidRPr="00BE7825">
          <w:rPr>
            <w:rStyle w:val="Hipervnculo"/>
            <w:rFonts w:ascii="Tahoma" w:hAnsi="Tahoma" w:cs="Tahoma"/>
            <w:b/>
            <w:color w:val="337AB7"/>
            <w:sz w:val="20"/>
            <w:szCs w:val="20"/>
          </w:rPr>
          <w:t>/caminosysabores</w:t>
        </w:r>
      </w:hyperlink>
    </w:p>
    <w:p w14:paraId="21DC9467" w14:textId="77777777" w:rsidR="008C2199" w:rsidRPr="00BE7825" w:rsidRDefault="008C2199" w:rsidP="008C2199">
      <w:pPr>
        <w:pStyle w:val="NormalWeb"/>
        <w:shd w:val="clear" w:color="auto" w:fill="FFFFFF"/>
        <w:spacing w:before="0" w:beforeAutospacing="0" w:after="0" w:afterAutospacing="0"/>
        <w:rPr>
          <w:rFonts w:ascii="Tahoma" w:hAnsi="Tahoma" w:cs="Tahoma"/>
          <w:b/>
          <w:color w:val="333333"/>
          <w:sz w:val="20"/>
          <w:szCs w:val="20"/>
        </w:rPr>
      </w:pPr>
      <w:r w:rsidRPr="00BE7825">
        <w:rPr>
          <w:rStyle w:val="Textoennegrita"/>
          <w:rFonts w:ascii="Tahoma" w:hAnsi="Tahoma" w:cs="Tahoma"/>
          <w:color w:val="333333"/>
          <w:sz w:val="20"/>
          <w:szCs w:val="20"/>
        </w:rPr>
        <w:t>LinkedIn: </w:t>
      </w:r>
      <w:hyperlink r:id="rId12" w:tgtFrame="_blank" w:history="1">
        <w:r w:rsidRPr="00BE7825">
          <w:rPr>
            <w:rStyle w:val="Hipervnculo"/>
            <w:rFonts w:ascii="Tahoma" w:hAnsi="Tahoma" w:cs="Tahoma"/>
            <w:b/>
            <w:color w:val="337AB7"/>
            <w:sz w:val="20"/>
            <w:szCs w:val="20"/>
          </w:rPr>
          <w:t>/caminosysabores</w:t>
        </w:r>
      </w:hyperlink>
    </w:p>
    <w:p w14:paraId="2635E53F" w14:textId="77777777" w:rsidR="008C2199" w:rsidRPr="00BE7825" w:rsidRDefault="008C2199" w:rsidP="008C2199">
      <w:pPr>
        <w:shd w:val="clear" w:color="auto" w:fill="FFFFFF"/>
        <w:spacing w:after="0" w:line="240" w:lineRule="auto"/>
        <w:jc w:val="both"/>
        <w:rPr>
          <w:rFonts w:ascii="Tahoma" w:eastAsia="Times New Roman" w:hAnsi="Tahoma" w:cs="Tahoma"/>
          <w:color w:val="222222"/>
          <w:sz w:val="20"/>
          <w:szCs w:val="20"/>
          <w:lang w:eastAsia="es-AR"/>
        </w:rPr>
      </w:pPr>
    </w:p>
    <w:p w14:paraId="7CA873B4" w14:textId="77777777" w:rsidR="008C2199" w:rsidRPr="00BE7825" w:rsidRDefault="008C2199" w:rsidP="008C2199">
      <w:pPr>
        <w:shd w:val="clear" w:color="auto" w:fill="FFFFFF"/>
        <w:spacing w:after="0" w:line="240" w:lineRule="auto"/>
        <w:jc w:val="both"/>
        <w:rPr>
          <w:rFonts w:ascii="Tahoma" w:eastAsia="Times New Roman" w:hAnsi="Tahoma" w:cs="Tahoma"/>
          <w:color w:val="222222"/>
          <w:sz w:val="20"/>
          <w:szCs w:val="20"/>
          <w:lang w:eastAsia="es-AR"/>
        </w:rPr>
      </w:pPr>
    </w:p>
    <w:p w14:paraId="656BCE14" w14:textId="77777777" w:rsidR="00434DCE" w:rsidRPr="008C2199" w:rsidRDefault="00434DCE" w:rsidP="008C2199">
      <w:bookmarkStart w:id="0" w:name="_GoBack"/>
      <w:bookmarkEnd w:id="0"/>
    </w:p>
    <w:sectPr w:rsidR="00434DCE" w:rsidRPr="008C2199" w:rsidSect="00E2260A">
      <w:headerReference w:type="default" r:id="rId13"/>
      <w:footerReference w:type="default" r:id="rId14"/>
      <w:pgSz w:w="11906" w:h="16838"/>
      <w:pgMar w:top="2836" w:right="1701" w:bottom="2269"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D65FB" w14:textId="77777777" w:rsidR="000A6099" w:rsidRDefault="000A6099" w:rsidP="00890197">
      <w:r>
        <w:separator/>
      </w:r>
    </w:p>
  </w:endnote>
  <w:endnote w:type="continuationSeparator" w:id="0">
    <w:p w14:paraId="763A6D7C" w14:textId="77777777" w:rsidR="000A6099" w:rsidRDefault="000A6099" w:rsidP="0089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roid Sans">
    <w:altName w:val="Times New Roman"/>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07577" w14:textId="77777777" w:rsidR="00890197" w:rsidRDefault="00890197">
    <w:pPr>
      <w:pStyle w:val="Piedepgina"/>
    </w:pPr>
    <w:r>
      <w:rPr>
        <w:noProof/>
        <w:lang w:eastAsia="es-ES_tradnl"/>
      </w:rPr>
      <w:drawing>
        <wp:anchor distT="0" distB="0" distL="114300" distR="114300" simplePos="0" relativeHeight="251660288" behindDoc="1" locked="0" layoutInCell="1" allowOverlap="1" wp14:anchorId="355EDF96" wp14:editId="13B450AA">
          <wp:simplePos x="0" y="0"/>
          <wp:positionH relativeFrom="page">
            <wp:posOffset>-9525</wp:posOffset>
          </wp:positionH>
          <wp:positionV relativeFrom="paragraph">
            <wp:posOffset>-819150</wp:posOffset>
          </wp:positionV>
          <wp:extent cx="7564889" cy="1419860"/>
          <wp:effectExtent l="0" t="0" r="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A4 CyS18ok2-01.jpg"/>
                  <pic:cNvPicPr/>
                </pic:nvPicPr>
                <pic:blipFill>
                  <a:blip r:embed="rId1">
                    <a:extLst>
                      <a:ext uri="{28A0092B-C50C-407E-A947-70E740481C1C}">
                        <a14:useLocalDpi xmlns:a14="http://schemas.microsoft.com/office/drawing/2010/main" val="0"/>
                      </a:ext>
                    </a:extLst>
                  </a:blip>
                  <a:stretch>
                    <a:fillRect/>
                  </a:stretch>
                </pic:blipFill>
                <pic:spPr>
                  <a:xfrm>
                    <a:off x="0" y="0"/>
                    <a:ext cx="7564889" cy="14198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8597B" w14:textId="77777777" w:rsidR="000A6099" w:rsidRDefault="000A6099" w:rsidP="00890197">
      <w:r>
        <w:separator/>
      </w:r>
    </w:p>
  </w:footnote>
  <w:footnote w:type="continuationSeparator" w:id="0">
    <w:p w14:paraId="135D127A" w14:textId="77777777" w:rsidR="000A6099" w:rsidRDefault="000A6099" w:rsidP="008901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71B2F" w14:textId="77777777" w:rsidR="00890197" w:rsidRDefault="00890197" w:rsidP="00890197">
    <w:pPr>
      <w:pStyle w:val="Encabezado"/>
      <w:jc w:val="center"/>
    </w:pPr>
    <w:r w:rsidRPr="00890197">
      <w:rPr>
        <w:noProof/>
        <w:lang w:eastAsia="es-ES_tradnl"/>
      </w:rPr>
      <w:drawing>
        <wp:anchor distT="0" distB="0" distL="114300" distR="114300" simplePos="0" relativeHeight="251658240" behindDoc="1" locked="0" layoutInCell="1" allowOverlap="1" wp14:anchorId="56C75881" wp14:editId="389B3577">
          <wp:simplePos x="0" y="0"/>
          <wp:positionH relativeFrom="column">
            <wp:posOffset>-1070610</wp:posOffset>
          </wp:positionH>
          <wp:positionV relativeFrom="paragraph">
            <wp:posOffset>-449581</wp:posOffset>
          </wp:positionV>
          <wp:extent cx="7527315" cy="1585595"/>
          <wp:effectExtent l="0" t="0" r="0" b="0"/>
          <wp:wrapNone/>
          <wp:docPr id="1" name="Imagen 1" descr="I:\Marketing\2018 Caminos y Sabores\Identidad Visual\Cabezales\cabezales mail pasió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18 Caminos y Sabores\Identidad Visual\Cabezales\cabezales mail pasión-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158" cy="15876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94430A"/>
    <w:multiLevelType w:val="hybridMultilevel"/>
    <w:tmpl w:val="F5149C38"/>
    <w:lvl w:ilvl="0" w:tplc="09ECEF9C">
      <w:numFmt w:val="bullet"/>
      <w:lvlText w:val="-"/>
      <w:lvlJc w:val="left"/>
      <w:pPr>
        <w:ind w:left="720" w:hanging="360"/>
      </w:pPr>
      <w:rPr>
        <w:rFonts w:ascii="Droid Sans" w:eastAsia="Times New Roman" w:hAnsi="Droid Sans"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97"/>
    <w:rsid w:val="00053E91"/>
    <w:rsid w:val="000A2B0C"/>
    <w:rsid w:val="000A6099"/>
    <w:rsid w:val="000C58A8"/>
    <w:rsid w:val="000D6658"/>
    <w:rsid w:val="00111DAE"/>
    <w:rsid w:val="001866EC"/>
    <w:rsid w:val="001C16B9"/>
    <w:rsid w:val="001C183C"/>
    <w:rsid w:val="001C1F62"/>
    <w:rsid w:val="001C6DF2"/>
    <w:rsid w:val="00201CEF"/>
    <w:rsid w:val="00216D71"/>
    <w:rsid w:val="00242CAD"/>
    <w:rsid w:val="00250004"/>
    <w:rsid w:val="00254FE6"/>
    <w:rsid w:val="0029054F"/>
    <w:rsid w:val="0029136E"/>
    <w:rsid w:val="002F4194"/>
    <w:rsid w:val="0032387D"/>
    <w:rsid w:val="00330DB2"/>
    <w:rsid w:val="0035586B"/>
    <w:rsid w:val="003644B6"/>
    <w:rsid w:val="0039742A"/>
    <w:rsid w:val="003A3328"/>
    <w:rsid w:val="003E76CB"/>
    <w:rsid w:val="00424324"/>
    <w:rsid w:val="0043356A"/>
    <w:rsid w:val="00434DCE"/>
    <w:rsid w:val="004652E3"/>
    <w:rsid w:val="00480E1B"/>
    <w:rsid w:val="004E4752"/>
    <w:rsid w:val="004F6BC9"/>
    <w:rsid w:val="00504D6E"/>
    <w:rsid w:val="00513C2C"/>
    <w:rsid w:val="00531CD1"/>
    <w:rsid w:val="005B1683"/>
    <w:rsid w:val="005B1DAF"/>
    <w:rsid w:val="005C783E"/>
    <w:rsid w:val="005D35BC"/>
    <w:rsid w:val="005D7812"/>
    <w:rsid w:val="005E5455"/>
    <w:rsid w:val="0061432D"/>
    <w:rsid w:val="0063208A"/>
    <w:rsid w:val="0065276B"/>
    <w:rsid w:val="006655CA"/>
    <w:rsid w:val="0067653B"/>
    <w:rsid w:val="00693699"/>
    <w:rsid w:val="00700F3C"/>
    <w:rsid w:val="007204E7"/>
    <w:rsid w:val="007304E7"/>
    <w:rsid w:val="00833658"/>
    <w:rsid w:val="00856C1F"/>
    <w:rsid w:val="00890197"/>
    <w:rsid w:val="008C2199"/>
    <w:rsid w:val="008E6C6F"/>
    <w:rsid w:val="008F77B5"/>
    <w:rsid w:val="00927B7B"/>
    <w:rsid w:val="00951DCA"/>
    <w:rsid w:val="00980D34"/>
    <w:rsid w:val="00986618"/>
    <w:rsid w:val="00990308"/>
    <w:rsid w:val="009906DE"/>
    <w:rsid w:val="009B044B"/>
    <w:rsid w:val="009B29DF"/>
    <w:rsid w:val="00A060E1"/>
    <w:rsid w:val="00A53DCF"/>
    <w:rsid w:val="00A65F79"/>
    <w:rsid w:val="00A773E9"/>
    <w:rsid w:val="00A84FAB"/>
    <w:rsid w:val="00AB2D48"/>
    <w:rsid w:val="00AC7072"/>
    <w:rsid w:val="00AE1F0A"/>
    <w:rsid w:val="00B03A42"/>
    <w:rsid w:val="00BF1AC2"/>
    <w:rsid w:val="00C037FC"/>
    <w:rsid w:val="00C2360E"/>
    <w:rsid w:val="00C953DB"/>
    <w:rsid w:val="00CE06F2"/>
    <w:rsid w:val="00CF0FD4"/>
    <w:rsid w:val="00D21246"/>
    <w:rsid w:val="00D935DB"/>
    <w:rsid w:val="00DA6D7E"/>
    <w:rsid w:val="00DE0A64"/>
    <w:rsid w:val="00E2260A"/>
    <w:rsid w:val="00E60458"/>
    <w:rsid w:val="00EE5433"/>
    <w:rsid w:val="00F36011"/>
    <w:rsid w:val="00FA462C"/>
  </w:rsids>
  <m:mathPr>
    <m:mathFont m:val="Cambria Math"/>
    <m:brkBin m:val="before"/>
    <m:brkBinSub m:val="--"/>
    <m:smallFrac m:val="0"/>
    <m:dispDef/>
    <m:lMargin m:val="0"/>
    <m:rMargin m:val="0"/>
    <m:defJc m:val="centerGroup"/>
    <m:wrapIndent m:val="1440"/>
    <m:intLim m:val="subSup"/>
    <m:naryLim m:val="undOvr"/>
  </m:mathPr>
  <w:themeFontLang w:val="es-A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70F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21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0197"/>
    <w:pPr>
      <w:tabs>
        <w:tab w:val="center" w:pos="4252"/>
        <w:tab w:val="right" w:pos="8504"/>
      </w:tabs>
    </w:pPr>
  </w:style>
  <w:style w:type="character" w:customStyle="1" w:styleId="EncabezadoCar">
    <w:name w:val="Encabezado Car"/>
    <w:basedOn w:val="Fuentedeprrafopredeter"/>
    <w:link w:val="Encabezado"/>
    <w:uiPriority w:val="99"/>
    <w:rsid w:val="00890197"/>
  </w:style>
  <w:style w:type="paragraph" w:styleId="Piedepgina">
    <w:name w:val="footer"/>
    <w:basedOn w:val="Normal"/>
    <w:link w:val="PiedepginaCar"/>
    <w:uiPriority w:val="99"/>
    <w:unhideWhenUsed/>
    <w:rsid w:val="00890197"/>
    <w:pPr>
      <w:tabs>
        <w:tab w:val="center" w:pos="4252"/>
        <w:tab w:val="right" w:pos="8504"/>
      </w:tabs>
    </w:pPr>
  </w:style>
  <w:style w:type="character" w:customStyle="1" w:styleId="PiedepginaCar">
    <w:name w:val="Pie de página Car"/>
    <w:basedOn w:val="Fuentedeprrafopredeter"/>
    <w:link w:val="Piedepgina"/>
    <w:uiPriority w:val="99"/>
    <w:rsid w:val="00890197"/>
  </w:style>
  <w:style w:type="table" w:styleId="Tablaconcuadrcula">
    <w:name w:val="Table Grid"/>
    <w:basedOn w:val="Tablanormal"/>
    <w:uiPriority w:val="39"/>
    <w:rsid w:val="002F4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C2199"/>
    <w:rPr>
      <w:color w:val="0000FF"/>
      <w:u w:val="single"/>
    </w:rPr>
  </w:style>
  <w:style w:type="paragraph" w:styleId="Prrafodelista">
    <w:name w:val="List Paragraph"/>
    <w:basedOn w:val="Normal"/>
    <w:uiPriority w:val="34"/>
    <w:qFormat/>
    <w:rsid w:val="008C2199"/>
    <w:pPr>
      <w:ind w:left="720"/>
      <w:contextualSpacing/>
    </w:pPr>
  </w:style>
  <w:style w:type="paragraph" w:styleId="NormalWeb">
    <w:name w:val="Normal (Web)"/>
    <w:basedOn w:val="Normal"/>
    <w:uiPriority w:val="99"/>
    <w:unhideWhenUsed/>
    <w:rsid w:val="008C219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8C21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user/caminosysabores/feed" TargetMode="External"/><Relationship Id="rId12" Type="http://schemas.openxmlformats.org/officeDocument/2006/relationships/hyperlink" Target="https://www.linkedin.com/company/caminos-y-sabore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minosysabores.com.ar" TargetMode="External"/><Relationship Id="rId8" Type="http://schemas.openxmlformats.org/officeDocument/2006/relationships/hyperlink" Target="https://www.facebook.com/caminosysabores" TargetMode="External"/><Relationship Id="rId9" Type="http://schemas.openxmlformats.org/officeDocument/2006/relationships/hyperlink" Target="https://twitter.com/" TargetMode="External"/><Relationship Id="rId10" Type="http://schemas.openxmlformats.org/officeDocument/2006/relationships/hyperlink" Target="https://instagram.com/caminosysabor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4853</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Usuario de Microsoft Office</cp:lastModifiedBy>
  <cp:revision>2</cp:revision>
  <dcterms:created xsi:type="dcterms:W3CDTF">2018-06-19T21:02:00Z</dcterms:created>
  <dcterms:modified xsi:type="dcterms:W3CDTF">2018-06-19T21:02:00Z</dcterms:modified>
</cp:coreProperties>
</file>