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D3" w:rsidRDefault="00453E5A" w:rsidP="006055AE">
      <w:pPr>
        <w:spacing w:line="240" w:lineRule="auto"/>
        <w:rPr>
          <w:rFonts w:cs="Calibri"/>
          <w:b/>
          <w:sz w:val="36"/>
          <w:szCs w:val="32"/>
          <w:lang w:val="es-ES"/>
        </w:rPr>
      </w:pPr>
      <w:r>
        <w:rPr>
          <w:rFonts w:cs="Calibri"/>
          <w:b/>
          <w:sz w:val="36"/>
          <w:szCs w:val="32"/>
          <w:lang w:val="es-ES"/>
        </w:rPr>
        <w:t>L</w:t>
      </w:r>
      <w:r w:rsidR="003245D7">
        <w:rPr>
          <w:rFonts w:cs="Calibri"/>
          <w:b/>
          <w:sz w:val="36"/>
          <w:szCs w:val="32"/>
          <w:lang w:val="es-ES"/>
        </w:rPr>
        <w:t>os mejores alimentos artesanales del país</w:t>
      </w:r>
      <w:r w:rsidR="00D5487A">
        <w:rPr>
          <w:rFonts w:cs="Calibri"/>
          <w:b/>
          <w:sz w:val="36"/>
          <w:szCs w:val="32"/>
          <w:lang w:val="es-ES"/>
        </w:rPr>
        <w:t xml:space="preserve"> tienen nombre y apellido</w:t>
      </w:r>
    </w:p>
    <w:p w:rsidR="006235F5" w:rsidRDefault="006235F5" w:rsidP="006055AE">
      <w:pPr>
        <w:spacing w:line="240" w:lineRule="auto"/>
        <w:rPr>
          <w:rFonts w:cs="Calibri"/>
          <w:i/>
          <w:sz w:val="24"/>
          <w:szCs w:val="24"/>
          <w:lang w:val="es-ES"/>
        </w:rPr>
      </w:pPr>
      <w:r>
        <w:rPr>
          <w:rFonts w:cs="Calibri"/>
          <w:i/>
          <w:sz w:val="24"/>
          <w:szCs w:val="24"/>
          <w:lang w:val="es-ES"/>
        </w:rPr>
        <w:t>Se entregaron los premios</w:t>
      </w:r>
      <w:r w:rsidR="002555D3" w:rsidRPr="003D1080">
        <w:rPr>
          <w:rFonts w:cs="Calibri"/>
          <w:i/>
          <w:sz w:val="24"/>
          <w:szCs w:val="24"/>
          <w:lang w:val="es-ES"/>
        </w:rPr>
        <w:t xml:space="preserve"> “Experiencia</w:t>
      </w:r>
      <w:r w:rsidR="006055AE" w:rsidRPr="003D1080">
        <w:rPr>
          <w:rFonts w:cs="Calibri"/>
          <w:i/>
          <w:sz w:val="24"/>
          <w:szCs w:val="24"/>
          <w:lang w:val="es-ES"/>
        </w:rPr>
        <w:t>s</w:t>
      </w:r>
      <w:r w:rsidR="002555D3" w:rsidRPr="003D1080">
        <w:rPr>
          <w:rFonts w:cs="Calibri"/>
          <w:i/>
          <w:sz w:val="24"/>
          <w:szCs w:val="24"/>
          <w:lang w:val="es-ES"/>
        </w:rPr>
        <w:t xml:space="preserve"> del Sabor”</w:t>
      </w:r>
      <w:r w:rsidR="00453E5A">
        <w:rPr>
          <w:rFonts w:cs="Calibri"/>
          <w:i/>
          <w:sz w:val="24"/>
          <w:szCs w:val="24"/>
          <w:lang w:val="es-ES"/>
        </w:rPr>
        <w:t xml:space="preserve"> a</w:t>
      </w:r>
      <w:r w:rsidR="00D5487A">
        <w:rPr>
          <w:rFonts w:cs="Calibri"/>
          <w:i/>
          <w:sz w:val="24"/>
          <w:szCs w:val="24"/>
          <w:lang w:val="es-ES"/>
        </w:rPr>
        <w:t xml:space="preserve"> </w:t>
      </w:r>
      <w:r w:rsidR="00453E5A">
        <w:rPr>
          <w:rFonts w:cs="Calibri"/>
          <w:i/>
          <w:sz w:val="24"/>
          <w:szCs w:val="24"/>
          <w:lang w:val="es-ES"/>
        </w:rPr>
        <w:t>l</w:t>
      </w:r>
      <w:r w:rsidR="00D5487A">
        <w:rPr>
          <w:rFonts w:cs="Calibri"/>
          <w:i/>
          <w:sz w:val="24"/>
          <w:szCs w:val="24"/>
          <w:lang w:val="es-ES"/>
        </w:rPr>
        <w:t xml:space="preserve">a </w:t>
      </w:r>
      <w:r w:rsidR="008D0165">
        <w:rPr>
          <w:rFonts w:cs="Calibri"/>
          <w:i/>
          <w:sz w:val="24"/>
          <w:szCs w:val="24"/>
          <w:lang w:val="es-ES"/>
        </w:rPr>
        <w:t>mejor yerba, queso, dulce de leche, aceite de oliva y cerveza artesanal.</w:t>
      </w:r>
    </w:p>
    <w:p w:rsidR="006235F5" w:rsidRDefault="006235F5" w:rsidP="006235F5">
      <w:pPr>
        <w:spacing w:line="240" w:lineRule="auto"/>
        <w:rPr>
          <w:rFonts w:cs="Calibri"/>
          <w:lang w:val="es-ES"/>
        </w:rPr>
      </w:pPr>
      <w:r w:rsidRPr="003D1080">
        <w:rPr>
          <w:rFonts w:cs="Calibri"/>
          <w:lang w:val="es-ES"/>
        </w:rPr>
        <w:t xml:space="preserve">Cada año, </w:t>
      </w:r>
      <w:r>
        <w:rPr>
          <w:rFonts w:cs="Calibri"/>
          <w:lang w:val="es-ES"/>
        </w:rPr>
        <w:t xml:space="preserve">Caminos y Sabores premia los productos más destacados de la feria en </w:t>
      </w:r>
      <w:r w:rsidRPr="003D1080">
        <w:rPr>
          <w:rFonts w:cs="Calibri"/>
          <w:lang w:val="es-ES"/>
        </w:rPr>
        <w:t xml:space="preserve">el concurso “Experiencias del Sabor”. Allí, un grupo de catadores profesionales elige el mejor queso, dulce de leche, yerba mate, cerveza artesanal y aceite de oliva del país. </w:t>
      </w:r>
    </w:p>
    <w:p w:rsidR="003245D7" w:rsidRDefault="006235F5" w:rsidP="00B835B5">
      <w:pPr>
        <w:spacing w:line="240" w:lineRule="auto"/>
        <w:rPr>
          <w:rFonts w:cs="Calibri"/>
          <w:lang w:val="es-ES"/>
        </w:rPr>
      </w:pPr>
      <w:r w:rsidRPr="00B835B5">
        <w:rPr>
          <w:rFonts w:cs="Calibri"/>
          <w:lang w:val="es-ES"/>
        </w:rPr>
        <w:t xml:space="preserve">Este año, el equipo de Cata a Ciegas de la consultora STG y el especialista en cata de cerveza, Martín Boan, decidieron que el dulce de leche artesanal de </w:t>
      </w:r>
      <w:r w:rsidR="003245D7" w:rsidRPr="00B835B5">
        <w:rPr>
          <w:rFonts w:cs="Calibri"/>
          <w:lang w:val="es-ES"/>
        </w:rPr>
        <w:t>Mamma Rosa</w:t>
      </w:r>
      <w:r w:rsidRPr="00B835B5">
        <w:rPr>
          <w:rFonts w:cs="Calibri"/>
          <w:lang w:val="es-ES"/>
        </w:rPr>
        <w:t>, el aceite de oliva extra virgen de</w:t>
      </w:r>
      <w:r w:rsidR="00B835B5">
        <w:rPr>
          <w:rFonts w:cs="Calibri"/>
          <w:lang w:val="es-ES"/>
        </w:rPr>
        <w:t xml:space="preserve"> Fami</w:t>
      </w:r>
      <w:r w:rsidR="00D44A3A">
        <w:rPr>
          <w:rFonts w:cs="Calibri"/>
          <w:lang w:val="es-ES"/>
        </w:rPr>
        <w:t>g</w:t>
      </w:r>
      <w:r w:rsidR="00B835B5">
        <w:rPr>
          <w:rFonts w:cs="Calibri"/>
          <w:lang w:val="es-ES"/>
        </w:rPr>
        <w:t>lia Dell’Isola</w:t>
      </w:r>
      <w:r w:rsidRPr="00B835B5">
        <w:rPr>
          <w:rFonts w:cs="Calibri"/>
          <w:lang w:val="es-ES"/>
        </w:rPr>
        <w:t xml:space="preserve">, la yerba mate </w:t>
      </w:r>
      <w:r w:rsidR="003245D7" w:rsidRPr="00B835B5">
        <w:rPr>
          <w:rFonts w:cs="Calibri"/>
          <w:lang w:val="es-ES"/>
        </w:rPr>
        <w:t xml:space="preserve">Titrayju </w:t>
      </w:r>
      <w:r w:rsidRPr="00B835B5">
        <w:rPr>
          <w:rFonts w:cs="Calibri"/>
          <w:lang w:val="es-ES"/>
        </w:rPr>
        <w:t xml:space="preserve">de la </w:t>
      </w:r>
      <w:r w:rsidR="003245D7" w:rsidRPr="00B835B5">
        <w:rPr>
          <w:rFonts w:cs="Calibri"/>
          <w:lang w:val="es-ES"/>
        </w:rPr>
        <w:t>Cooperativa Agrícola Río Paraná</w:t>
      </w:r>
      <w:r w:rsidRPr="00B835B5">
        <w:rPr>
          <w:rFonts w:cs="Calibri"/>
          <w:lang w:val="es-ES"/>
        </w:rPr>
        <w:t xml:space="preserve">, el queso </w:t>
      </w:r>
      <w:r w:rsidR="00B45E44" w:rsidRPr="00B835B5">
        <w:rPr>
          <w:rFonts w:cs="Calibri"/>
          <w:lang w:val="es-ES"/>
        </w:rPr>
        <w:t xml:space="preserve">de vaca semiduro de </w:t>
      </w:r>
      <w:r w:rsidR="003245D7" w:rsidRPr="00B835B5">
        <w:rPr>
          <w:rFonts w:cs="Calibri"/>
          <w:lang w:val="es-ES"/>
        </w:rPr>
        <w:t>Ensemble SRL</w:t>
      </w:r>
      <w:r w:rsidRPr="00B835B5">
        <w:rPr>
          <w:rFonts w:cs="Calibri"/>
          <w:lang w:val="es-ES"/>
        </w:rPr>
        <w:t xml:space="preserve"> y la cerveza artesanal Imperial Stout de Die </w:t>
      </w:r>
      <w:hyperlink r:id="rId8" w:history="1">
        <w:r w:rsidRPr="00B835B5">
          <w:rPr>
            <w:rFonts w:cs="Calibri"/>
            <w:lang w:val="es-ES"/>
          </w:rPr>
          <w:t>Eisenbrücke</w:t>
        </w:r>
      </w:hyperlink>
      <w:r w:rsidR="00AE0247">
        <w:rPr>
          <w:rFonts w:cs="Calibri"/>
          <w:lang w:val="es-ES"/>
        </w:rPr>
        <w:t xml:space="preserve"> son los ganadores de Experiencias del Sabor 2017</w:t>
      </w:r>
      <w:r w:rsidRPr="00B835B5">
        <w:rPr>
          <w:rFonts w:cs="Calibri"/>
          <w:lang w:val="es-ES"/>
        </w:rPr>
        <w:t>.</w:t>
      </w:r>
    </w:p>
    <w:p w:rsidR="00D5487A" w:rsidRDefault="00D5487A" w:rsidP="00D5487A">
      <w:pPr>
        <w:spacing w:line="240" w:lineRule="auto"/>
        <w:rPr>
          <w:rFonts w:cs="Calibri"/>
          <w:lang w:val="es-ES"/>
        </w:rPr>
      </w:pPr>
      <w:r>
        <w:rPr>
          <w:rFonts w:cs="Calibri"/>
          <w:lang w:val="es-ES"/>
        </w:rPr>
        <w:t>Carolina Méndez es una de las catadoras no videntes de la consultora STG. Hace 13 años que se dedica a evaluar sensorialmente alimentos. “En general vimos una calidad óptima en los productos pero siempre hay algunos que se destacan”, dice y explica que de los 10 productos que participaron en cada rubro, el equipo integrado por 9 catadores no videntes con más de una década de experiencia halló aquellos que reúnen los parámetros de calidad ideales en cada caso.</w:t>
      </w:r>
    </w:p>
    <w:p w:rsidR="00D5487A" w:rsidRDefault="00D5487A" w:rsidP="00D5487A">
      <w:pPr>
        <w:spacing w:line="240" w:lineRule="auto"/>
        <w:rPr>
          <w:rFonts w:cs="Calibri"/>
          <w:lang w:val="es-ES"/>
        </w:rPr>
      </w:pPr>
      <w:r>
        <w:rPr>
          <w:rFonts w:cs="Calibri"/>
          <w:lang w:val="es-ES"/>
        </w:rPr>
        <w:t xml:space="preserve">“Nosotros buscamos los defectos al mínimo detalle”, aclara Méndez y describe que el aceite de oliva debe ser bien virgen y esto depende mucho de la aceituna, de cómo se cosecha y en qué tiempo.  Por su parte, el dulce de leche debe ser un poco más liviano que los industriales, más fluido y con un sabor equilibrado donde no se destaque ni el gusto a caramelo ni a vainilla. La yerba, en tanto, no debe tener ni mucho palo ni mucha hoja y los quesos también deben ser equilibrados en su elasticidad, dureza, sensación de humedad, salado y acidez. También se evalúa la persistencia en el paladar. </w:t>
      </w:r>
    </w:p>
    <w:p w:rsidR="00D5487A" w:rsidRDefault="00D5487A" w:rsidP="00D5487A">
      <w:pPr>
        <w:spacing w:line="240" w:lineRule="auto"/>
        <w:rPr>
          <w:rFonts w:cs="Calibri"/>
          <w:lang w:val="es-ES"/>
        </w:rPr>
      </w:pPr>
      <w:r>
        <w:rPr>
          <w:rFonts w:cs="Calibri"/>
          <w:lang w:val="es-ES"/>
        </w:rPr>
        <w:t>“A lo largo de los años uno va afinando más el olfato y el gusto. Tenemos que ser un equipo calibrado, y en esos vivimos corrigiéndonos. A veces solo con el olfato ya te das cuenta la calidad del producto. Siempre buscamos que sean productos que tengan coherencia en olfato y en boca”, explica la catadora de la consultora STG a cargo de la jura de Experiencias del Sabor.</w:t>
      </w:r>
    </w:p>
    <w:p w:rsidR="00D5487A" w:rsidRDefault="00D5487A" w:rsidP="00B835B5">
      <w:pPr>
        <w:spacing w:line="240" w:lineRule="auto"/>
        <w:rPr>
          <w:rFonts w:cs="Calibri"/>
          <w:lang w:val="es-ES"/>
        </w:rPr>
      </w:pPr>
      <w:r>
        <w:rPr>
          <w:rFonts w:cs="Calibri"/>
          <w:lang w:val="es-ES"/>
        </w:rPr>
        <w:t>Martín Boan es el experto catador de cerveza que eligió a la Imperial Stout de Die Eisenbrucke como la ganadora. “</w:t>
      </w:r>
      <w:r w:rsidRPr="008D0165">
        <w:rPr>
          <w:rFonts w:cs="Calibri"/>
          <w:lang w:val="es-ES"/>
        </w:rPr>
        <w:t>Es una cerveza que representa muy bien el estilo y muy interesante</w:t>
      </w:r>
      <w:r>
        <w:rPr>
          <w:rFonts w:cs="Calibri"/>
          <w:lang w:val="es-ES"/>
        </w:rPr>
        <w:t xml:space="preserve">. </w:t>
      </w:r>
      <w:r w:rsidRPr="008D0165">
        <w:rPr>
          <w:rFonts w:cs="Calibri"/>
          <w:lang w:val="es-ES"/>
        </w:rPr>
        <w:t xml:space="preserve">Es una cerveza de guarda, a la que el tiempo le viene mejor”, destacó Boan y acotó que en general la calidad de todos los participantes fue muy buena. </w:t>
      </w:r>
    </w:p>
    <w:p w:rsidR="00646E27" w:rsidRDefault="00646E27" w:rsidP="00B835B5">
      <w:pPr>
        <w:spacing w:line="240" w:lineRule="auto"/>
        <w:rPr>
          <w:rFonts w:cs="Calibri"/>
          <w:lang w:val="es-ES"/>
        </w:rPr>
      </w:pPr>
      <w:r>
        <w:rPr>
          <w:rFonts w:cs="Calibri"/>
          <w:lang w:val="es-ES"/>
        </w:rPr>
        <w:t>Los ganadores</w:t>
      </w:r>
    </w:p>
    <w:p w:rsidR="00A75104" w:rsidRPr="00A75104" w:rsidRDefault="00646E27" w:rsidP="00D30BB9">
      <w:pPr>
        <w:spacing w:line="240" w:lineRule="auto"/>
        <w:rPr>
          <w:rFonts w:cs="Calibri"/>
          <w:lang w:val="es-ES"/>
        </w:rPr>
      </w:pPr>
      <w:r>
        <w:rPr>
          <w:rFonts w:cs="Calibri"/>
          <w:lang w:val="es-ES"/>
        </w:rPr>
        <w:lastRenderedPageBreak/>
        <w:t xml:space="preserve">Desde Mendoza, </w:t>
      </w:r>
      <w:r w:rsidRPr="00A75104">
        <w:rPr>
          <w:rFonts w:cs="Calibri"/>
          <w:lang w:val="es-ES"/>
        </w:rPr>
        <w:t xml:space="preserve">Miriam Fernández </w:t>
      </w:r>
      <w:r>
        <w:rPr>
          <w:rFonts w:cs="Calibri"/>
          <w:lang w:val="es-ES"/>
        </w:rPr>
        <w:t>llegó con su Mamma Rosa</w:t>
      </w:r>
      <w:r w:rsidR="00D30BB9">
        <w:rPr>
          <w:rFonts w:cs="Calibri"/>
          <w:lang w:val="es-ES"/>
        </w:rPr>
        <w:t xml:space="preserve"> y se llevó el galardón. E</w:t>
      </w:r>
      <w:r w:rsidR="00AE0247">
        <w:rPr>
          <w:rFonts w:cs="Calibri"/>
          <w:lang w:val="es-ES"/>
        </w:rPr>
        <w:t>l</w:t>
      </w:r>
      <w:r w:rsidR="00A75104" w:rsidRPr="00A75104">
        <w:rPr>
          <w:rFonts w:cs="Calibri"/>
          <w:lang w:val="es-ES"/>
        </w:rPr>
        <w:t xml:space="preserve"> dulce de leche fue </w:t>
      </w:r>
      <w:r w:rsidR="00AE0247">
        <w:rPr>
          <w:rFonts w:cs="Calibri"/>
          <w:lang w:val="es-ES"/>
        </w:rPr>
        <w:t>el</w:t>
      </w:r>
      <w:r w:rsidR="00A75104" w:rsidRPr="00A75104">
        <w:rPr>
          <w:rFonts w:cs="Calibri"/>
          <w:lang w:val="es-ES"/>
        </w:rPr>
        <w:t xml:space="preserve"> último producto </w:t>
      </w:r>
      <w:r w:rsidR="00AE0247">
        <w:rPr>
          <w:rFonts w:cs="Calibri"/>
          <w:lang w:val="es-ES"/>
        </w:rPr>
        <w:t xml:space="preserve">que </w:t>
      </w:r>
      <w:r w:rsidR="00A75104" w:rsidRPr="00A75104">
        <w:rPr>
          <w:rFonts w:cs="Calibri"/>
          <w:lang w:val="es-ES"/>
        </w:rPr>
        <w:t>incorporar</w:t>
      </w:r>
      <w:r w:rsidR="00AE0247">
        <w:rPr>
          <w:rFonts w:cs="Calibri"/>
          <w:lang w:val="es-ES"/>
        </w:rPr>
        <w:t>on</w:t>
      </w:r>
      <w:r w:rsidR="00A75104" w:rsidRPr="00A75104">
        <w:rPr>
          <w:rFonts w:cs="Calibri"/>
          <w:lang w:val="es-ES"/>
        </w:rPr>
        <w:t xml:space="preserve"> </w:t>
      </w:r>
      <w:r w:rsidR="00D30BB9">
        <w:rPr>
          <w:rFonts w:cs="Calibri"/>
          <w:lang w:val="es-ES"/>
        </w:rPr>
        <w:t xml:space="preserve">a la empresa </w:t>
      </w:r>
      <w:r w:rsidR="00A75104" w:rsidRPr="00A75104">
        <w:rPr>
          <w:rFonts w:cs="Calibri"/>
          <w:lang w:val="es-ES"/>
        </w:rPr>
        <w:t>porque en Mendoza no tenía</w:t>
      </w:r>
      <w:r w:rsidR="00AE0247">
        <w:rPr>
          <w:rFonts w:cs="Calibri"/>
          <w:lang w:val="es-ES"/>
        </w:rPr>
        <w:t>n</w:t>
      </w:r>
      <w:r w:rsidR="00A75104" w:rsidRPr="00A75104">
        <w:rPr>
          <w:rFonts w:cs="Calibri"/>
          <w:lang w:val="es-ES"/>
        </w:rPr>
        <w:t xml:space="preserve"> vacas suficientes</w:t>
      </w:r>
      <w:r w:rsidR="00AE0247">
        <w:rPr>
          <w:rFonts w:cs="Calibri"/>
          <w:lang w:val="es-ES"/>
        </w:rPr>
        <w:t>. “N</w:t>
      </w:r>
      <w:r w:rsidR="00A75104" w:rsidRPr="00A75104">
        <w:rPr>
          <w:rFonts w:cs="Calibri"/>
          <w:lang w:val="es-ES"/>
        </w:rPr>
        <w:t xml:space="preserve">os fuimos a Castelli a buscar un tambito para que trabaje con nosotros </w:t>
      </w:r>
      <w:r w:rsidR="00AE0247">
        <w:rPr>
          <w:rFonts w:cs="Calibri"/>
          <w:lang w:val="es-ES"/>
        </w:rPr>
        <w:t>y logramos esta receta de</w:t>
      </w:r>
      <w:r w:rsidR="00A75104" w:rsidRPr="00A75104">
        <w:rPr>
          <w:rFonts w:cs="Calibri"/>
          <w:lang w:val="es-ES"/>
        </w:rPr>
        <w:t xml:space="preserve"> dulce de leche”</w:t>
      </w:r>
      <w:r w:rsidR="00A75104">
        <w:rPr>
          <w:rFonts w:cs="Calibri"/>
          <w:lang w:val="es-ES"/>
        </w:rPr>
        <w:t>, relata</w:t>
      </w:r>
      <w:r w:rsidR="00AE0247">
        <w:rPr>
          <w:rFonts w:cs="Calibri"/>
          <w:lang w:val="es-ES"/>
        </w:rPr>
        <w:t xml:space="preserve">. </w:t>
      </w:r>
    </w:p>
    <w:p w:rsidR="00AE0247" w:rsidRDefault="00D30BB9" w:rsidP="00AE0247">
      <w:pPr>
        <w:spacing w:line="240" w:lineRule="auto"/>
        <w:rPr>
          <w:rFonts w:cs="Calibri"/>
          <w:lang w:val="es-ES"/>
        </w:rPr>
      </w:pPr>
      <w:r>
        <w:rPr>
          <w:rFonts w:cs="Calibri"/>
          <w:lang w:val="es-ES"/>
        </w:rPr>
        <w:t xml:space="preserve">Famiglia Dell’Isola, ganadores del </w:t>
      </w:r>
      <w:r w:rsidRPr="00B835B5">
        <w:rPr>
          <w:rFonts w:cs="Calibri"/>
          <w:lang w:val="es-ES"/>
        </w:rPr>
        <w:t>aceite de oliva extra virgen</w:t>
      </w:r>
      <w:r>
        <w:rPr>
          <w:rFonts w:cs="Calibri"/>
          <w:lang w:val="es-ES"/>
        </w:rPr>
        <w:t xml:space="preserve">, es el emprendimiento de </w:t>
      </w:r>
      <w:r w:rsidR="00AE0247">
        <w:rPr>
          <w:rFonts w:cs="Calibri"/>
          <w:lang w:val="es-ES"/>
        </w:rPr>
        <w:t>Marcelo Dell’Isola y la periodista de TN Paula García</w:t>
      </w:r>
      <w:r>
        <w:rPr>
          <w:rFonts w:cs="Calibri"/>
          <w:lang w:val="es-ES"/>
        </w:rPr>
        <w:t>.</w:t>
      </w:r>
      <w:r w:rsidR="00AE0247">
        <w:rPr>
          <w:rFonts w:cs="Calibri"/>
          <w:lang w:val="es-ES"/>
        </w:rPr>
        <w:t xml:space="preserve"> Hace dos años que lo producen. Empezaron tímidamente a venderlo entre amigos y hoy tienen el mejor aceite de oliva Experiencias del Sabor.</w:t>
      </w:r>
    </w:p>
    <w:p w:rsidR="00A75104" w:rsidRDefault="00AE0247" w:rsidP="00A75104">
      <w:pPr>
        <w:spacing w:line="240" w:lineRule="auto"/>
        <w:rPr>
          <w:rFonts w:cs="Calibri"/>
          <w:lang w:val="es-ES"/>
        </w:rPr>
      </w:pPr>
      <w:r>
        <w:rPr>
          <w:rFonts w:cs="Calibri"/>
          <w:lang w:val="es-ES"/>
        </w:rPr>
        <w:t xml:space="preserve">Desde Oberá, Misiones, llegó </w:t>
      </w:r>
      <w:r w:rsidR="00A75104">
        <w:rPr>
          <w:rFonts w:cs="Calibri"/>
          <w:lang w:val="es-ES"/>
        </w:rPr>
        <w:t>Juan Carlos Domínguez</w:t>
      </w:r>
      <w:r>
        <w:rPr>
          <w:rFonts w:cs="Calibri"/>
          <w:lang w:val="es-ES"/>
        </w:rPr>
        <w:t>,</w:t>
      </w:r>
      <w:r w:rsidR="00A75104">
        <w:rPr>
          <w:rFonts w:cs="Calibri"/>
          <w:lang w:val="es-ES"/>
        </w:rPr>
        <w:t xml:space="preserve"> gerente de comercialización de la Cooperativa Río Paraná, elaboradora de la yerba mate </w:t>
      </w:r>
      <w:r w:rsidR="00A75104" w:rsidRPr="00D44A3A">
        <w:rPr>
          <w:rFonts w:cs="Calibri"/>
          <w:lang w:val="es-ES"/>
        </w:rPr>
        <w:t>Titrayjú</w:t>
      </w:r>
      <w:r w:rsidR="00A75104">
        <w:rPr>
          <w:rFonts w:cs="Calibri"/>
          <w:lang w:val="es-ES"/>
        </w:rPr>
        <w:t>. “Es una yerba magnífica, saludable, cosechada en invierno, secada en barbacuá con un año de estacionamiento natural y está hecha con mucho amor”, dice emocionado. Son 180 familias que producen entre 800 y 900 mil kilos por año pero con capacidad para hacer 2 millones de toneladas. “La apuesta es abrir los mercados externos para poder crecer”, apunta.</w:t>
      </w:r>
    </w:p>
    <w:p w:rsidR="00D30BB9" w:rsidRDefault="00AE0247" w:rsidP="00AE0247">
      <w:pPr>
        <w:spacing w:line="240" w:lineRule="auto"/>
        <w:rPr>
          <w:rFonts w:cs="Calibri"/>
          <w:lang w:val="es-ES"/>
        </w:rPr>
      </w:pPr>
      <w:r>
        <w:rPr>
          <w:rFonts w:cs="Calibri"/>
          <w:lang w:val="es-ES"/>
        </w:rPr>
        <w:t>Agustina</w:t>
      </w:r>
      <w:r w:rsidR="00D30BB9">
        <w:rPr>
          <w:rFonts w:cs="Calibri"/>
          <w:lang w:val="es-ES"/>
        </w:rPr>
        <w:t xml:space="preserve"> es</w:t>
      </w:r>
      <w:r w:rsidR="00484241">
        <w:rPr>
          <w:rFonts w:cs="Calibri"/>
          <w:lang w:val="es-ES"/>
        </w:rPr>
        <w:t xml:space="preserve"> una de las hijas de los socios de </w:t>
      </w:r>
      <w:r>
        <w:rPr>
          <w:rFonts w:cs="Calibri"/>
          <w:lang w:val="es-ES"/>
        </w:rPr>
        <w:t xml:space="preserve"> Ensamble</w:t>
      </w:r>
      <w:r w:rsidR="00484241">
        <w:rPr>
          <w:rFonts w:cs="Calibri"/>
          <w:lang w:val="es-ES"/>
        </w:rPr>
        <w:t xml:space="preserve"> SRL, la empresa de</w:t>
      </w:r>
      <w:r>
        <w:rPr>
          <w:rFonts w:cs="Calibri"/>
          <w:lang w:val="es-ES"/>
        </w:rPr>
        <w:t xml:space="preserve"> Azul</w:t>
      </w:r>
      <w:r w:rsidR="00484241">
        <w:rPr>
          <w:rFonts w:cs="Calibri"/>
          <w:lang w:val="es-ES"/>
        </w:rPr>
        <w:t xml:space="preserve">, provincia de Buenos Aires, que ganó con el mejor queso. </w:t>
      </w:r>
      <w:r w:rsidR="00D30BB9">
        <w:rPr>
          <w:rFonts w:cs="Calibri"/>
          <w:lang w:val="es-ES"/>
        </w:rPr>
        <w:t>Dice que es su queso ganador. El mejor producto que tienen.</w:t>
      </w:r>
    </w:p>
    <w:p w:rsidR="00484241" w:rsidRDefault="00484241" w:rsidP="00AE0247">
      <w:pPr>
        <w:spacing w:line="240" w:lineRule="auto"/>
        <w:rPr>
          <w:rFonts w:cs="Calibri"/>
          <w:lang w:val="es-ES"/>
        </w:rPr>
      </w:pPr>
      <w:r>
        <w:rPr>
          <w:rFonts w:cs="Calibri"/>
          <w:lang w:val="es-ES"/>
        </w:rPr>
        <w:t xml:space="preserve">Y Hernán Kloss, propietario de Die Eisenbrucke, de Entre Ríos, </w:t>
      </w:r>
      <w:r w:rsidR="00D30BB9">
        <w:rPr>
          <w:rFonts w:cs="Calibri"/>
          <w:lang w:val="es-ES"/>
        </w:rPr>
        <w:t xml:space="preserve">es el ganador </w:t>
      </w:r>
      <w:r>
        <w:rPr>
          <w:rFonts w:cs="Calibri"/>
          <w:lang w:val="es-ES"/>
        </w:rPr>
        <w:t xml:space="preserve">por segunda vez </w:t>
      </w:r>
      <w:r w:rsidR="00D30BB9">
        <w:rPr>
          <w:rFonts w:cs="Calibri"/>
          <w:lang w:val="es-ES"/>
        </w:rPr>
        <w:t>de</w:t>
      </w:r>
      <w:r>
        <w:rPr>
          <w:rFonts w:cs="Calibri"/>
          <w:lang w:val="es-ES"/>
        </w:rPr>
        <w:t xml:space="preserve"> la mejor cerveza. </w:t>
      </w:r>
      <w:r w:rsidR="00AE0247" w:rsidRPr="003D1080">
        <w:rPr>
          <w:rFonts w:cs="Calibri"/>
          <w:lang w:val="es-ES"/>
        </w:rPr>
        <w:t>“</w:t>
      </w:r>
      <w:r>
        <w:rPr>
          <w:rFonts w:cs="Calibri"/>
          <w:lang w:val="es-ES"/>
        </w:rPr>
        <w:t xml:space="preserve">Esta es nuestra segunda edición en la feria. Desde el año pasado a éste </w:t>
      </w:r>
      <w:r w:rsidR="00AE0247" w:rsidRPr="003D1080">
        <w:rPr>
          <w:rFonts w:cs="Calibri"/>
          <w:lang w:val="es-ES"/>
        </w:rPr>
        <w:t>nuestra producción se triplicó</w:t>
      </w:r>
      <w:r>
        <w:rPr>
          <w:rFonts w:cs="Calibri"/>
          <w:lang w:val="es-ES"/>
        </w:rPr>
        <w:t>”.</w:t>
      </w:r>
    </w:p>
    <w:p w:rsidR="00E037C0" w:rsidRDefault="00D5487A" w:rsidP="00AE0247">
      <w:pPr>
        <w:spacing w:line="240" w:lineRule="auto"/>
        <w:rPr>
          <w:rFonts w:cs="Calibri"/>
          <w:lang w:val="es-ES"/>
        </w:rPr>
      </w:pPr>
      <w:r>
        <w:rPr>
          <w:rFonts w:cs="Calibri"/>
          <w:lang w:val="es-ES"/>
        </w:rPr>
        <w:t>Mañana</w:t>
      </w:r>
      <w:r w:rsidR="00E037C0">
        <w:rPr>
          <w:rFonts w:cs="Calibri"/>
          <w:lang w:val="es-ES"/>
        </w:rPr>
        <w:t xml:space="preserve">, </w:t>
      </w:r>
      <w:r w:rsidR="00D30BB9">
        <w:rPr>
          <w:rFonts w:cs="Calibri"/>
          <w:lang w:val="es-ES"/>
        </w:rPr>
        <w:t>Caminos y Sabores</w:t>
      </w:r>
      <w:r w:rsidR="00E037C0">
        <w:rPr>
          <w:rFonts w:cs="Calibri"/>
          <w:lang w:val="es-ES"/>
        </w:rPr>
        <w:t xml:space="preserve"> vuelve a poner a prueba a los hacedores de sabores. Desde las 16, en el escenario principal de la Plaza del Sabor, se llevará a cabo el torneo Innobar, un show internacional de coctelería del que participarán bartenders de toda Latinoamérica. </w:t>
      </w:r>
    </w:p>
    <w:sectPr w:rsidR="00E037C0" w:rsidSect="00835B4F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747" w:rsidRDefault="00705747" w:rsidP="00CA7F3F">
      <w:pPr>
        <w:spacing w:after="0" w:line="240" w:lineRule="auto"/>
      </w:pPr>
      <w:r>
        <w:separator/>
      </w:r>
    </w:p>
  </w:endnote>
  <w:endnote w:type="continuationSeparator" w:id="1">
    <w:p w:rsidR="00705747" w:rsidRDefault="00705747" w:rsidP="00CA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5D3" w:rsidRDefault="00C905D3">
    <w:pPr>
      <w:pStyle w:val="Piedepgina"/>
    </w:pPr>
  </w:p>
  <w:p w:rsidR="00C905D3" w:rsidRDefault="00C905D3">
    <w:pPr>
      <w:pStyle w:val="Piedepgina"/>
    </w:pPr>
  </w:p>
  <w:p w:rsidR="00C905D3" w:rsidRDefault="00C905D3">
    <w:pPr>
      <w:pStyle w:val="Piedepgina"/>
    </w:pPr>
  </w:p>
  <w:p w:rsidR="00C905D3" w:rsidRDefault="00C905D3">
    <w:pPr>
      <w:pStyle w:val="Piedepgina"/>
    </w:pPr>
  </w:p>
  <w:p w:rsidR="00514E16" w:rsidRDefault="00453E5A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133350</wp:posOffset>
          </wp:positionH>
          <wp:positionV relativeFrom="paragraph">
            <wp:posOffset>-521970</wp:posOffset>
          </wp:positionV>
          <wp:extent cx="7543800" cy="942975"/>
          <wp:effectExtent l="1905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747" w:rsidRDefault="00705747" w:rsidP="00CA7F3F">
      <w:pPr>
        <w:spacing w:after="0" w:line="240" w:lineRule="auto"/>
      </w:pPr>
      <w:r>
        <w:separator/>
      </w:r>
    </w:p>
  </w:footnote>
  <w:footnote w:type="continuationSeparator" w:id="1">
    <w:p w:rsidR="00705747" w:rsidRDefault="00705747" w:rsidP="00CA7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F3F" w:rsidRDefault="00453E5A" w:rsidP="00A42FC6">
    <w:pPr>
      <w:pStyle w:val="Encabezado"/>
      <w:jc w:val="center"/>
    </w:pPr>
    <w:r>
      <w:rPr>
        <w:noProof/>
        <w:lang w:eastAsia="es-AR"/>
      </w:rPr>
      <w:drawing>
        <wp:inline distT="0" distB="0" distL="0" distR="0">
          <wp:extent cx="5600700" cy="1085850"/>
          <wp:effectExtent l="19050" t="0" r="0" b="0"/>
          <wp:docPr id="1" name="Imagen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F7A5E"/>
    <w:multiLevelType w:val="multilevel"/>
    <w:tmpl w:val="85C0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3615A"/>
    <w:rsid w:val="00002EF5"/>
    <w:rsid w:val="0001288D"/>
    <w:rsid w:val="00026AF9"/>
    <w:rsid w:val="00091B73"/>
    <w:rsid w:val="00094613"/>
    <w:rsid w:val="000A09AE"/>
    <w:rsid w:val="000E5DA5"/>
    <w:rsid w:val="000F748B"/>
    <w:rsid w:val="000F7C2F"/>
    <w:rsid w:val="00100734"/>
    <w:rsid w:val="001547EC"/>
    <w:rsid w:val="00177F65"/>
    <w:rsid w:val="00182158"/>
    <w:rsid w:val="00183B06"/>
    <w:rsid w:val="001843C3"/>
    <w:rsid w:val="00191447"/>
    <w:rsid w:val="001A0779"/>
    <w:rsid w:val="001C0AD4"/>
    <w:rsid w:val="001C71F6"/>
    <w:rsid w:val="001E16E5"/>
    <w:rsid w:val="001E3C46"/>
    <w:rsid w:val="00200F86"/>
    <w:rsid w:val="0021003A"/>
    <w:rsid w:val="00237DB3"/>
    <w:rsid w:val="002454A4"/>
    <w:rsid w:val="002555D3"/>
    <w:rsid w:val="002810E3"/>
    <w:rsid w:val="00294D82"/>
    <w:rsid w:val="002A3649"/>
    <w:rsid w:val="002A784F"/>
    <w:rsid w:val="003245D7"/>
    <w:rsid w:val="00344D7A"/>
    <w:rsid w:val="003544E1"/>
    <w:rsid w:val="00361939"/>
    <w:rsid w:val="00362B82"/>
    <w:rsid w:val="00365615"/>
    <w:rsid w:val="00375D9B"/>
    <w:rsid w:val="003D1080"/>
    <w:rsid w:val="003E4C48"/>
    <w:rsid w:val="003F5DB2"/>
    <w:rsid w:val="00407E8E"/>
    <w:rsid w:val="00427AF3"/>
    <w:rsid w:val="00431FC4"/>
    <w:rsid w:val="00453E5A"/>
    <w:rsid w:val="00471471"/>
    <w:rsid w:val="0048277D"/>
    <w:rsid w:val="00484241"/>
    <w:rsid w:val="0049256F"/>
    <w:rsid w:val="004A4CCA"/>
    <w:rsid w:val="004C3AC6"/>
    <w:rsid w:val="004E4E09"/>
    <w:rsid w:val="00502DA9"/>
    <w:rsid w:val="0050380A"/>
    <w:rsid w:val="00512D2D"/>
    <w:rsid w:val="00514E16"/>
    <w:rsid w:val="0053170F"/>
    <w:rsid w:val="005322BB"/>
    <w:rsid w:val="005616B3"/>
    <w:rsid w:val="005813FB"/>
    <w:rsid w:val="0058276A"/>
    <w:rsid w:val="005A4010"/>
    <w:rsid w:val="005A5829"/>
    <w:rsid w:val="005C05FB"/>
    <w:rsid w:val="005D3590"/>
    <w:rsid w:val="006055AE"/>
    <w:rsid w:val="0060675F"/>
    <w:rsid w:val="006235F5"/>
    <w:rsid w:val="00623D39"/>
    <w:rsid w:val="0063615A"/>
    <w:rsid w:val="006418ED"/>
    <w:rsid w:val="00641E08"/>
    <w:rsid w:val="00643467"/>
    <w:rsid w:val="00646E27"/>
    <w:rsid w:val="006846A0"/>
    <w:rsid w:val="006A31D8"/>
    <w:rsid w:val="006E5AAB"/>
    <w:rsid w:val="00700135"/>
    <w:rsid w:val="00705747"/>
    <w:rsid w:val="00705EC2"/>
    <w:rsid w:val="00711DB3"/>
    <w:rsid w:val="00723A20"/>
    <w:rsid w:val="007314CF"/>
    <w:rsid w:val="00760AB8"/>
    <w:rsid w:val="0078395F"/>
    <w:rsid w:val="00790390"/>
    <w:rsid w:val="00796733"/>
    <w:rsid w:val="007B43CA"/>
    <w:rsid w:val="007C5698"/>
    <w:rsid w:val="007E2F89"/>
    <w:rsid w:val="007E5DBE"/>
    <w:rsid w:val="007F2F22"/>
    <w:rsid w:val="00805EA4"/>
    <w:rsid w:val="00816E7C"/>
    <w:rsid w:val="008171FC"/>
    <w:rsid w:val="008270BF"/>
    <w:rsid w:val="00835B4F"/>
    <w:rsid w:val="008409F4"/>
    <w:rsid w:val="00843095"/>
    <w:rsid w:val="00843C25"/>
    <w:rsid w:val="00855AE2"/>
    <w:rsid w:val="008970F1"/>
    <w:rsid w:val="008C1E7A"/>
    <w:rsid w:val="008C6415"/>
    <w:rsid w:val="008D0165"/>
    <w:rsid w:val="008F3056"/>
    <w:rsid w:val="009453E7"/>
    <w:rsid w:val="009671E2"/>
    <w:rsid w:val="009C1FE6"/>
    <w:rsid w:val="009E0ACC"/>
    <w:rsid w:val="009E3651"/>
    <w:rsid w:val="009F0A37"/>
    <w:rsid w:val="009F2914"/>
    <w:rsid w:val="009F6838"/>
    <w:rsid w:val="00A041C9"/>
    <w:rsid w:val="00A17692"/>
    <w:rsid w:val="00A25242"/>
    <w:rsid w:val="00A3528A"/>
    <w:rsid w:val="00A42FC6"/>
    <w:rsid w:val="00A6070D"/>
    <w:rsid w:val="00A63874"/>
    <w:rsid w:val="00A66C4B"/>
    <w:rsid w:val="00A75104"/>
    <w:rsid w:val="00A76E13"/>
    <w:rsid w:val="00A8366C"/>
    <w:rsid w:val="00AA275E"/>
    <w:rsid w:val="00AC562B"/>
    <w:rsid w:val="00AD2CFA"/>
    <w:rsid w:val="00AE0247"/>
    <w:rsid w:val="00AE02F9"/>
    <w:rsid w:val="00B03F16"/>
    <w:rsid w:val="00B13245"/>
    <w:rsid w:val="00B37012"/>
    <w:rsid w:val="00B412AA"/>
    <w:rsid w:val="00B45E44"/>
    <w:rsid w:val="00B531FB"/>
    <w:rsid w:val="00B55CBE"/>
    <w:rsid w:val="00B835B5"/>
    <w:rsid w:val="00B85639"/>
    <w:rsid w:val="00B951D1"/>
    <w:rsid w:val="00BB20C1"/>
    <w:rsid w:val="00BC0564"/>
    <w:rsid w:val="00BD211F"/>
    <w:rsid w:val="00BE4950"/>
    <w:rsid w:val="00BF1AF4"/>
    <w:rsid w:val="00BF2415"/>
    <w:rsid w:val="00BF2B97"/>
    <w:rsid w:val="00BF44F4"/>
    <w:rsid w:val="00C0090F"/>
    <w:rsid w:val="00C81045"/>
    <w:rsid w:val="00C905D3"/>
    <w:rsid w:val="00C93072"/>
    <w:rsid w:val="00CA3988"/>
    <w:rsid w:val="00CA7F3F"/>
    <w:rsid w:val="00CD3E68"/>
    <w:rsid w:val="00D30BB9"/>
    <w:rsid w:val="00D44A3A"/>
    <w:rsid w:val="00D47FEA"/>
    <w:rsid w:val="00D5487A"/>
    <w:rsid w:val="00D81491"/>
    <w:rsid w:val="00D874B8"/>
    <w:rsid w:val="00DA6D76"/>
    <w:rsid w:val="00DB72A1"/>
    <w:rsid w:val="00DC6B50"/>
    <w:rsid w:val="00DD3F64"/>
    <w:rsid w:val="00DF2062"/>
    <w:rsid w:val="00DF29A9"/>
    <w:rsid w:val="00DF58D1"/>
    <w:rsid w:val="00E037C0"/>
    <w:rsid w:val="00E53F54"/>
    <w:rsid w:val="00E67663"/>
    <w:rsid w:val="00E74EB9"/>
    <w:rsid w:val="00E87D95"/>
    <w:rsid w:val="00E968AA"/>
    <w:rsid w:val="00F000D8"/>
    <w:rsid w:val="00F23614"/>
    <w:rsid w:val="00F23FC5"/>
    <w:rsid w:val="00F4410D"/>
    <w:rsid w:val="00F449BB"/>
    <w:rsid w:val="00F74341"/>
    <w:rsid w:val="00F8707A"/>
    <w:rsid w:val="00F87EED"/>
    <w:rsid w:val="00F9504B"/>
    <w:rsid w:val="00FC13CA"/>
    <w:rsid w:val="00FC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835B4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70F1"/>
    <w:rPr>
      <w:rFonts w:ascii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A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F3F"/>
  </w:style>
  <w:style w:type="paragraph" w:styleId="Piedepgina">
    <w:name w:val="footer"/>
    <w:basedOn w:val="Normal"/>
    <w:link w:val="PiedepginaCar"/>
    <w:uiPriority w:val="99"/>
    <w:unhideWhenUsed/>
    <w:rsid w:val="00CA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F3F"/>
  </w:style>
  <w:style w:type="paragraph" w:styleId="Textodeglobo">
    <w:name w:val="Balloon Text"/>
    <w:basedOn w:val="Normal"/>
    <w:link w:val="TextodegloboCar"/>
    <w:uiPriority w:val="99"/>
    <w:semiHidden/>
    <w:unhideWhenUsed/>
    <w:rsid w:val="00CA7F3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CA7F3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BF1AF4"/>
  </w:style>
  <w:style w:type="paragraph" w:customStyle="1" w:styleId="Cuadrculamedia2">
    <w:name w:val="Medium Grid 2"/>
    <w:uiPriority w:val="1"/>
    <w:qFormat/>
    <w:rsid w:val="007E2F89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8F3056"/>
    <w:rPr>
      <w:b/>
      <w:bCs/>
    </w:rPr>
  </w:style>
  <w:style w:type="paragraph" w:styleId="Sinespaciado">
    <w:name w:val="No Spacing"/>
    <w:uiPriority w:val="1"/>
    <w:qFormat/>
    <w:rsid w:val="00200F86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m2452429443644079420m8609464606321003470gmail-msolistparagraph">
    <w:name w:val="m_2452429443644079420m_8609464606321003470gmail-msolistparagraph"/>
    <w:basedOn w:val="Normal"/>
    <w:rsid w:val="00177F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235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1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erveza.eisenbruck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EDFED-9417-4AE2-973D-F902911A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696</Words>
  <Characters>3830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Links>
    <vt:vector size="6" baseType="variant">
      <vt:variant>
        <vt:i4>6225937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https://www.facebook.com/cerveza.eisenbrucke/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Eventos</dc:creator>
  <cp:lastModifiedBy>Eventos</cp:lastModifiedBy>
  <cp:revision>5</cp:revision>
  <dcterms:created xsi:type="dcterms:W3CDTF">2017-07-08T19:37:00Z</dcterms:created>
  <dcterms:modified xsi:type="dcterms:W3CDTF">2017-07-08T20:03:00Z</dcterms:modified>
</cp:coreProperties>
</file>