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97D7" w14:textId="77777777" w:rsidR="00423593" w:rsidRPr="00041821" w:rsidRDefault="00423593">
      <w:pPr>
        <w:rPr>
          <w:rFonts w:cs="Tahoma"/>
          <w:b/>
        </w:rPr>
      </w:pPr>
    </w:p>
    <w:p w14:paraId="0163DD53" w14:textId="77777777" w:rsidR="00366171" w:rsidRPr="000B0A0E" w:rsidRDefault="00041821">
      <w:pPr>
        <w:rPr>
          <w:rFonts w:cs="Tahoma"/>
          <w:b/>
          <w:sz w:val="36"/>
          <w:szCs w:val="36"/>
        </w:rPr>
      </w:pPr>
      <w:r w:rsidRPr="000B0A0E">
        <w:rPr>
          <w:rFonts w:cs="Tahoma"/>
          <w:b/>
          <w:sz w:val="36"/>
          <w:szCs w:val="36"/>
        </w:rPr>
        <w:t>Caminos y Sabor</w:t>
      </w:r>
      <w:r w:rsidR="00423593" w:rsidRPr="000B0A0E">
        <w:rPr>
          <w:rFonts w:cs="Tahoma"/>
          <w:b/>
          <w:sz w:val="36"/>
          <w:szCs w:val="36"/>
        </w:rPr>
        <w:t>es arrancó con mucho gusto</w:t>
      </w:r>
    </w:p>
    <w:p w14:paraId="6F2E7C8C" w14:textId="77777777" w:rsidR="00B23F0A" w:rsidRPr="00041821" w:rsidRDefault="002A5025">
      <w:pPr>
        <w:rPr>
          <w:rFonts w:cs="Tahoma"/>
          <w:i/>
        </w:rPr>
      </w:pPr>
      <w:r w:rsidRPr="00041821">
        <w:rPr>
          <w:rFonts w:cs="Tahoma"/>
          <w:i/>
        </w:rPr>
        <w:t>L</w:t>
      </w:r>
      <w:r w:rsidR="00B23F0A" w:rsidRPr="00041821">
        <w:rPr>
          <w:rFonts w:cs="Tahoma"/>
          <w:i/>
        </w:rPr>
        <w:t xml:space="preserve">a </w:t>
      </w:r>
      <w:r w:rsidR="00423593" w:rsidRPr="00041821">
        <w:rPr>
          <w:rFonts w:cs="Tahoma"/>
          <w:i/>
        </w:rPr>
        <w:t xml:space="preserve">feria abrió sus puertas en La Rural y una gran cantidad de público ya recorre sus pasillos </w:t>
      </w:r>
      <w:r w:rsidR="00041821">
        <w:rPr>
          <w:rFonts w:cs="Tahoma"/>
          <w:i/>
        </w:rPr>
        <w:t>buscando</w:t>
      </w:r>
      <w:r w:rsidR="00423593" w:rsidRPr="00041821">
        <w:rPr>
          <w:rFonts w:cs="Tahoma"/>
          <w:i/>
        </w:rPr>
        <w:t xml:space="preserve"> los productos regionales más ricos de cada uno de los rincones de nuestro país</w:t>
      </w:r>
      <w:r w:rsidR="00B23F0A" w:rsidRPr="00041821">
        <w:rPr>
          <w:rFonts w:cs="Tahoma"/>
          <w:i/>
        </w:rPr>
        <w:t>.</w:t>
      </w:r>
      <w:r w:rsidR="00423593" w:rsidRPr="00041821">
        <w:rPr>
          <w:rFonts w:cs="Tahoma"/>
          <w:i/>
        </w:rPr>
        <w:t xml:space="preserve"> Un repaso por las principales actividades. </w:t>
      </w:r>
    </w:p>
    <w:p w14:paraId="656D02AD" w14:textId="77777777" w:rsidR="00423593" w:rsidRPr="00041821" w:rsidRDefault="00423593">
      <w:pPr>
        <w:rPr>
          <w:rFonts w:cs="Tahoma"/>
        </w:rPr>
      </w:pPr>
      <w:r w:rsidRPr="00041821">
        <w:rPr>
          <w:rFonts w:cs="Tahoma"/>
        </w:rPr>
        <w:t>Con todo el color y los aromas de nuestra tierra, comenzó una nueva edición de Caminos y Sabores. El cielo gris y la lluvia no fren</w:t>
      </w:r>
      <w:r w:rsidR="00041821">
        <w:rPr>
          <w:rFonts w:cs="Tahoma"/>
        </w:rPr>
        <w:t>aron</w:t>
      </w:r>
      <w:r w:rsidRPr="00041821">
        <w:rPr>
          <w:rFonts w:cs="Tahoma"/>
        </w:rPr>
        <w:t xml:space="preserve"> a los miles de fieles seguidores de la feria que ingresaron desde el mediodía, apenas </w:t>
      </w:r>
      <w:r w:rsidR="00041821">
        <w:rPr>
          <w:rFonts w:cs="Tahoma"/>
        </w:rPr>
        <w:t>el predio de La Rural</w:t>
      </w:r>
      <w:r w:rsidRPr="00041821">
        <w:rPr>
          <w:rFonts w:cs="Tahoma"/>
        </w:rPr>
        <w:t xml:space="preserve"> abrió sus puertas. </w:t>
      </w:r>
      <w:r w:rsidR="00041821">
        <w:rPr>
          <w:rFonts w:cs="Tahoma"/>
        </w:rPr>
        <w:t>H</w:t>
      </w:r>
      <w:r w:rsidRPr="00041821">
        <w:rPr>
          <w:rFonts w:cs="Tahoma"/>
        </w:rPr>
        <w:t>asta el 9 de julio</w:t>
      </w:r>
      <w:r w:rsidR="00CF7284">
        <w:rPr>
          <w:rFonts w:cs="Tahoma"/>
        </w:rPr>
        <w:t xml:space="preserve">, los visitantes podrán </w:t>
      </w:r>
      <w:r w:rsidRPr="00041821">
        <w:rPr>
          <w:rFonts w:cs="Tahoma"/>
        </w:rPr>
        <w:t xml:space="preserve">disfrutar de </w:t>
      </w:r>
      <w:r w:rsidR="00CF7284">
        <w:rPr>
          <w:rFonts w:cs="Tahoma"/>
        </w:rPr>
        <w:t xml:space="preserve">clases de cocinas, </w:t>
      </w:r>
      <w:r w:rsidRPr="00041821">
        <w:rPr>
          <w:rFonts w:cs="Tahoma"/>
        </w:rPr>
        <w:t xml:space="preserve">shows culinarios, concursos, espectáculos y los más ricos productos </w:t>
      </w:r>
      <w:r w:rsidR="00CF7284">
        <w:rPr>
          <w:rFonts w:cs="Tahoma"/>
        </w:rPr>
        <w:t xml:space="preserve">provenientes de los rincones más diversos del país. </w:t>
      </w:r>
    </w:p>
    <w:p w14:paraId="220CA58E" w14:textId="77777777" w:rsidR="0052752B" w:rsidRDefault="00423593" w:rsidP="00423593">
      <w:pPr>
        <w:rPr>
          <w:rFonts w:cs="Tahoma"/>
        </w:rPr>
      </w:pPr>
      <w:r w:rsidRPr="00041821">
        <w:rPr>
          <w:rFonts w:cs="Tahoma"/>
        </w:rPr>
        <w:t xml:space="preserve">Mientras los </w:t>
      </w:r>
      <w:r w:rsidR="00041821">
        <w:rPr>
          <w:rFonts w:cs="Tahoma"/>
        </w:rPr>
        <w:t>400</w:t>
      </w:r>
      <w:r w:rsidRPr="00041821">
        <w:rPr>
          <w:rFonts w:cs="Tahoma"/>
        </w:rPr>
        <w:t xml:space="preserve"> </w:t>
      </w:r>
      <w:r w:rsidR="00041821">
        <w:rPr>
          <w:rFonts w:cs="Tahoma"/>
        </w:rPr>
        <w:t>productores</w:t>
      </w:r>
      <w:r w:rsidRPr="00041821">
        <w:rPr>
          <w:rFonts w:cs="Tahoma"/>
        </w:rPr>
        <w:t xml:space="preserve"> ponían a punto los últimos detalles, los primeros visitantes arribaron a</w:t>
      </w:r>
      <w:r w:rsidR="00CF7284">
        <w:rPr>
          <w:rFonts w:cs="Tahoma"/>
        </w:rPr>
        <w:t xml:space="preserve"> </w:t>
      </w:r>
      <w:r w:rsidRPr="00041821">
        <w:rPr>
          <w:rFonts w:cs="Tahoma"/>
        </w:rPr>
        <w:t>l</w:t>
      </w:r>
      <w:r w:rsidR="00CF7284">
        <w:rPr>
          <w:rFonts w:cs="Tahoma"/>
        </w:rPr>
        <w:t xml:space="preserve">a feria </w:t>
      </w:r>
      <w:r w:rsidRPr="00041821">
        <w:rPr>
          <w:rFonts w:cs="Tahoma"/>
        </w:rPr>
        <w:t xml:space="preserve">provistos </w:t>
      </w:r>
      <w:r w:rsidR="00CF7284">
        <w:rPr>
          <w:rFonts w:cs="Tahoma"/>
        </w:rPr>
        <w:t xml:space="preserve">de </w:t>
      </w:r>
      <w:r w:rsidRPr="00041821">
        <w:rPr>
          <w:rFonts w:cs="Tahoma"/>
        </w:rPr>
        <w:t>changuitos</w:t>
      </w:r>
      <w:r w:rsidR="00041821">
        <w:rPr>
          <w:rFonts w:cs="Tahoma"/>
        </w:rPr>
        <w:t>, bolsas y hasta valijas</w:t>
      </w:r>
      <w:r w:rsidRPr="00041821">
        <w:rPr>
          <w:rFonts w:cs="Tahoma"/>
        </w:rPr>
        <w:t xml:space="preserve"> para las compras. </w:t>
      </w:r>
      <w:r w:rsidR="00CF7284">
        <w:rPr>
          <w:rFonts w:cs="Tahoma"/>
        </w:rPr>
        <w:t xml:space="preserve">Haciendo uso de la nueva pulsera electrónica </w:t>
      </w:r>
      <w:r w:rsidR="0052752B">
        <w:rPr>
          <w:rFonts w:cs="Tahoma"/>
        </w:rPr>
        <w:t>con la que se accede a la feria y permite realizar compras sin necesidad de usar dinero en efectivo, el público se dispersaba rápidamente entre los 10 caminos y las tres cocinas que conforman la feria.</w:t>
      </w:r>
    </w:p>
    <w:p w14:paraId="5A37F1FB" w14:textId="77777777" w:rsidR="00423593" w:rsidRPr="00041821" w:rsidRDefault="0052752B" w:rsidP="00423593">
      <w:pPr>
        <w:rPr>
          <w:rFonts w:cs="Tahoma"/>
        </w:rPr>
      </w:pPr>
      <w:r>
        <w:rPr>
          <w:rFonts w:cs="Tahoma"/>
        </w:rPr>
        <w:t>Pero</w:t>
      </w:r>
      <w:r w:rsidR="00423593" w:rsidRPr="00041821">
        <w:rPr>
          <w:rFonts w:cs="Tahoma"/>
        </w:rPr>
        <w:t xml:space="preserve"> “¿</w:t>
      </w:r>
      <w:r>
        <w:rPr>
          <w:rFonts w:cs="Tahoma"/>
        </w:rPr>
        <w:t>p</w:t>
      </w:r>
      <w:r w:rsidR="00423593" w:rsidRPr="00041821">
        <w:rPr>
          <w:rFonts w:cs="Tahoma"/>
        </w:rPr>
        <w:t xml:space="preserve">or dónde empezar?”. </w:t>
      </w:r>
      <w:r>
        <w:rPr>
          <w:rFonts w:cs="Tahoma"/>
        </w:rPr>
        <w:t>A</w:t>
      </w:r>
      <w:r w:rsidR="00423593" w:rsidRPr="00041821">
        <w:rPr>
          <w:rFonts w:cs="Tahoma"/>
        </w:rPr>
        <w:t>lgu</w:t>
      </w:r>
      <w:r>
        <w:rPr>
          <w:rFonts w:cs="Tahoma"/>
        </w:rPr>
        <w:t xml:space="preserve">nos visitantes optaban </w:t>
      </w:r>
      <w:r w:rsidR="00423593" w:rsidRPr="00041821">
        <w:rPr>
          <w:rFonts w:cs="Tahoma"/>
        </w:rPr>
        <w:t>por el Camino de los Quesos, mientras que otros elegían el Camino de los Aceites y muchos preferían iniciar su recorrido por el Camino de las Carnes, tal vez guiados por el atrapante aroma a salames y embutidos que provenía de sus stands. Y allí los esperaban los p</w:t>
      </w:r>
      <w:r w:rsidR="000B0A0E">
        <w:rPr>
          <w:rFonts w:cs="Tahoma"/>
        </w:rPr>
        <w:t>equeños productores artesanales</w:t>
      </w:r>
      <w:r w:rsidR="00423593" w:rsidRPr="00041821">
        <w:rPr>
          <w:rFonts w:cs="Tahoma"/>
        </w:rPr>
        <w:t xml:space="preserve"> que invitaban con degustaciones y les explicaban de primera mano la historia detrás de la elaboración de cada uno de los productos.</w:t>
      </w:r>
    </w:p>
    <w:p w14:paraId="2F4B0945" w14:textId="77777777" w:rsidR="00423593" w:rsidRPr="00041821" w:rsidRDefault="00423593" w:rsidP="00423593">
      <w:pPr>
        <w:rPr>
          <w:rFonts w:cs="Tahoma"/>
        </w:rPr>
      </w:pPr>
      <w:r w:rsidRPr="00041821">
        <w:rPr>
          <w:rFonts w:cs="Tahoma"/>
        </w:rPr>
        <w:t>“Estamos viendo y buscando promociones”, afirmaba una pareja que curioseaba entre los diferentes stands dedicados a la yerba mate. En tanto, otra persona consultaba dónde se encontraba el espacio de las bodegas y una señora ya cansada de tanta caminata se tomaba una pequeña pausa en una silla. Y en la otra parte del predio, un grupo de tres j</w:t>
      </w:r>
      <w:r w:rsidR="000B0A0E">
        <w:rPr>
          <w:rFonts w:cs="Tahoma"/>
        </w:rPr>
        <w:t>ó</w:t>
      </w:r>
      <w:r w:rsidRPr="00041821">
        <w:rPr>
          <w:rFonts w:cs="Tahoma"/>
        </w:rPr>
        <w:t xml:space="preserve">venes mujeres  llenaban sus changuitos con productos del frigorífico Sersale, sin la necesidad de sacar su billetera y </w:t>
      </w:r>
      <w:r w:rsidR="00B21751" w:rsidRPr="00041821">
        <w:rPr>
          <w:rFonts w:cs="Tahoma"/>
        </w:rPr>
        <w:t xml:space="preserve">tan sólo </w:t>
      </w:r>
      <w:r w:rsidRPr="00041821">
        <w:rPr>
          <w:rFonts w:cs="Tahoma"/>
        </w:rPr>
        <w:t>pasando su pulsera inteligente.</w:t>
      </w:r>
    </w:p>
    <w:p w14:paraId="6CAF62CC" w14:textId="77777777" w:rsidR="00D71419" w:rsidRPr="00041821" w:rsidRDefault="00D71419" w:rsidP="00423593">
      <w:pPr>
        <w:rPr>
          <w:rFonts w:cs="Tahoma"/>
        </w:rPr>
      </w:pPr>
      <w:r w:rsidRPr="00041821">
        <w:rPr>
          <w:rFonts w:cs="Tahoma"/>
        </w:rPr>
        <w:t>El arranque de la feria también tuvo como novedad el inicio del “Cuarto Encuentro de Cocinas Étnicas”, que por primera vez se desarrolla en el marco de Caminos y Sabores. Y el encargado de hacer el debut fue el chef entrerriano Claudio Solitario con un plato en el que reunió los mil sabores de la Argentina e hizo las delicias de un nutrido grupo de estudiantes de cocina que con sus delantales blancos a cuestas asistieron a la clase.</w:t>
      </w:r>
    </w:p>
    <w:p w14:paraId="1F6E17EF" w14:textId="77777777" w:rsidR="00423593" w:rsidRPr="00041821" w:rsidRDefault="00D71419" w:rsidP="00D71419">
      <w:pPr>
        <w:rPr>
          <w:rFonts w:cs="Tahoma"/>
        </w:rPr>
      </w:pPr>
      <w:r w:rsidRPr="00041821">
        <w:rPr>
          <w:rFonts w:cs="Tahoma"/>
        </w:rPr>
        <w:t>En tanto, la cocina de “El Gourmet” comenzó sus actividades pasado el mediodía con una clase auspiciada por la emblemática empresa de utensil</w:t>
      </w:r>
      <w:r w:rsidR="000B0A0E">
        <w:rPr>
          <w:rFonts w:cs="Tahoma"/>
        </w:rPr>
        <w:t>i</w:t>
      </w:r>
      <w:r w:rsidRPr="00041821">
        <w:rPr>
          <w:rFonts w:cs="Tahoma"/>
        </w:rPr>
        <w:t>os de cocina, ESSEN. Y luego fue el turno</w:t>
      </w:r>
      <w:r w:rsidR="00B21751" w:rsidRPr="00041821">
        <w:rPr>
          <w:rFonts w:cs="Tahoma"/>
        </w:rPr>
        <w:t xml:space="preserve"> </w:t>
      </w:r>
      <w:r w:rsidRPr="00041821">
        <w:rPr>
          <w:rFonts w:cs="Tahoma"/>
        </w:rPr>
        <w:t>d</w:t>
      </w:r>
      <w:r w:rsidR="00B21751" w:rsidRPr="00041821">
        <w:rPr>
          <w:rFonts w:cs="Tahoma"/>
        </w:rPr>
        <w:t xml:space="preserve">el chef Paco Almeida </w:t>
      </w:r>
      <w:r w:rsidRPr="00041821">
        <w:rPr>
          <w:rFonts w:cs="Tahoma"/>
        </w:rPr>
        <w:t xml:space="preserve">que </w:t>
      </w:r>
      <w:r w:rsidR="00B21751" w:rsidRPr="00041821">
        <w:rPr>
          <w:rFonts w:cs="Tahoma"/>
        </w:rPr>
        <w:t>prepar</w:t>
      </w:r>
      <w:r w:rsidRPr="00041821">
        <w:rPr>
          <w:rFonts w:cs="Tahoma"/>
        </w:rPr>
        <w:t>ó</w:t>
      </w:r>
      <w:r w:rsidR="00B21751" w:rsidRPr="00041821">
        <w:rPr>
          <w:rFonts w:cs="Tahoma"/>
        </w:rPr>
        <w:t xml:space="preserve"> una picada </w:t>
      </w:r>
      <w:r w:rsidRPr="00041821">
        <w:rPr>
          <w:rFonts w:cs="Tahoma"/>
        </w:rPr>
        <w:t xml:space="preserve">distinta e innovadora, pero en la misma medida </w:t>
      </w:r>
      <w:r w:rsidR="00B21751" w:rsidRPr="00041821">
        <w:rPr>
          <w:rFonts w:cs="Tahoma"/>
        </w:rPr>
        <w:t>rica y saludable</w:t>
      </w:r>
      <w:r w:rsidRPr="00041821">
        <w:rPr>
          <w:rFonts w:cs="Tahoma"/>
        </w:rPr>
        <w:t>. Además, los espacios dedicados al mundo gastronómico, que están especialmente acondicionados con productos de Longvie y Peabody, ganaron más terreno en esta nueva edición y sumaron además al escenario principal. Ahora en La Plaza del Sabor también se p</w:t>
      </w:r>
      <w:r w:rsidR="000B0A0E">
        <w:rPr>
          <w:rFonts w:cs="Tahoma"/>
        </w:rPr>
        <w:t>uede</w:t>
      </w:r>
      <w:r w:rsidRPr="00041821">
        <w:rPr>
          <w:rFonts w:cs="Tahoma"/>
        </w:rPr>
        <w:t xml:space="preserve">n disfrutar de las mejores clases de cocina abiertas a todo el público. </w:t>
      </w:r>
    </w:p>
    <w:p w14:paraId="5D98EDFC" w14:textId="77777777" w:rsidR="00560D76" w:rsidRPr="00041821" w:rsidRDefault="00560D76" w:rsidP="00560D76">
      <w:pPr>
        <w:rPr>
          <w:rFonts w:cs="Tahoma"/>
        </w:rPr>
      </w:pPr>
      <w:r w:rsidRPr="00041821">
        <w:rPr>
          <w:rFonts w:cs="Tahoma"/>
        </w:rPr>
        <w:lastRenderedPageBreak/>
        <w:t xml:space="preserve">A su vez, la exposición, declarada de interés turístico por el Ministerio de Turismo de La Nación, alberga una nueva edición de “Experiencias del Sabor”, el concurso que elige al mejor dulce de leche, yerba mate, aceite de oliva extra virgen, queso y cerveza artesanal. </w:t>
      </w:r>
      <w:r w:rsidR="00D71419" w:rsidRPr="00041821">
        <w:rPr>
          <w:rFonts w:cs="Tahoma"/>
        </w:rPr>
        <w:t xml:space="preserve">Y </w:t>
      </w:r>
      <w:r w:rsidR="00D71419" w:rsidRPr="00041821">
        <w:rPr>
          <w:rFonts w:cs="Tahoma"/>
          <w:shd w:val="clear" w:color="auto" w:fill="FFFFFF"/>
        </w:rPr>
        <w:t>por segundo año consecutivo, la feria recib</w:t>
      </w:r>
      <w:r w:rsidR="000B0A0E">
        <w:rPr>
          <w:rFonts w:cs="Tahoma"/>
          <w:shd w:val="clear" w:color="auto" w:fill="FFFFFF"/>
        </w:rPr>
        <w:t>e</w:t>
      </w:r>
      <w:r w:rsidR="00D71419" w:rsidRPr="00041821">
        <w:rPr>
          <w:rFonts w:cs="Tahoma"/>
          <w:shd w:val="clear" w:color="auto" w:fill="FFFFFF"/>
        </w:rPr>
        <w:t xml:space="preserve"> también a Innobar, el concurso </w:t>
      </w:r>
      <w:r w:rsidR="002416A4" w:rsidRPr="00041821">
        <w:rPr>
          <w:rFonts w:cs="Tahoma"/>
          <w:shd w:val="clear" w:color="auto" w:fill="FFFFFF"/>
        </w:rPr>
        <w:t>de</w:t>
      </w:r>
      <w:r w:rsidR="00D71419" w:rsidRPr="00041821">
        <w:rPr>
          <w:rFonts w:cs="Tahoma"/>
          <w:shd w:val="clear" w:color="auto" w:fill="FFFFFF"/>
        </w:rPr>
        <w:t xml:space="preserve"> bartenders </w:t>
      </w:r>
      <w:r w:rsidR="002416A4" w:rsidRPr="00041821">
        <w:rPr>
          <w:rFonts w:cs="Tahoma"/>
          <w:shd w:val="clear" w:color="auto" w:fill="FFFFFF"/>
        </w:rPr>
        <w:t xml:space="preserve">que año a año sorprende a los visitantes por las destrezas y habilidades de los competidores. Y una vez más, </w:t>
      </w:r>
      <w:r w:rsidRPr="00041821">
        <w:rPr>
          <w:rFonts w:cs="Tahoma"/>
        </w:rPr>
        <w:t xml:space="preserve">la Ronda de Negocios brinda a los pequeños productores y emprendimientos una oportunidad única para que sus productos puedan acceder a nuevos mercados y </w:t>
      </w:r>
      <w:r w:rsidR="002416A4" w:rsidRPr="00041821">
        <w:rPr>
          <w:rFonts w:cs="Tahoma"/>
        </w:rPr>
        <w:t xml:space="preserve">hasta la </w:t>
      </w:r>
      <w:r w:rsidRPr="00041821">
        <w:rPr>
          <w:rFonts w:cs="Tahoma"/>
        </w:rPr>
        <w:t>exporta</w:t>
      </w:r>
      <w:r w:rsidR="002416A4" w:rsidRPr="00041821">
        <w:rPr>
          <w:rFonts w:cs="Tahoma"/>
        </w:rPr>
        <w:t>ción</w:t>
      </w:r>
      <w:r w:rsidRPr="00041821">
        <w:rPr>
          <w:rFonts w:cs="Tahoma"/>
        </w:rPr>
        <w:t xml:space="preserve"> con la Ronda de Negocios Virtual que se suma en esta nueva </w:t>
      </w:r>
      <w:r w:rsidR="004611E8" w:rsidRPr="00041821">
        <w:rPr>
          <w:rFonts w:cs="Tahoma"/>
        </w:rPr>
        <w:t>edición</w:t>
      </w:r>
      <w:r w:rsidRPr="00041821">
        <w:rPr>
          <w:rFonts w:cs="Tahoma"/>
        </w:rPr>
        <w:t>.</w:t>
      </w:r>
    </w:p>
    <w:p w14:paraId="4EEEC54C" w14:textId="77777777" w:rsidR="00377407" w:rsidRPr="00041821" w:rsidRDefault="00A12BBD" w:rsidP="005C2161">
      <w:pPr>
        <w:rPr>
          <w:rFonts w:cs="Tahoma"/>
        </w:rPr>
      </w:pPr>
      <w:r>
        <w:rPr>
          <w:rFonts w:cs="Tahoma"/>
        </w:rPr>
        <w:t>La feria</w:t>
      </w:r>
      <w:r w:rsidR="005C2161" w:rsidRPr="00041821">
        <w:rPr>
          <w:rFonts w:cs="Tahoma"/>
        </w:rPr>
        <w:t xml:space="preserve"> que se </w:t>
      </w:r>
      <w:r>
        <w:rPr>
          <w:rFonts w:cs="Tahoma"/>
        </w:rPr>
        <w:t>desarrolla hasta e</w:t>
      </w:r>
      <w:r w:rsidR="005C2161" w:rsidRPr="00041821">
        <w:rPr>
          <w:rFonts w:cs="Tahoma"/>
        </w:rPr>
        <w:t>l 9 de julio en el predio de La</w:t>
      </w:r>
      <w:r>
        <w:rPr>
          <w:rFonts w:cs="Tahoma"/>
        </w:rPr>
        <w:t xml:space="preserve"> Rural</w:t>
      </w:r>
      <w:r w:rsidR="005C2161" w:rsidRPr="00041821">
        <w:rPr>
          <w:rFonts w:cs="Tahoma"/>
        </w:rPr>
        <w:t xml:space="preserve"> cuenta con el </w:t>
      </w:r>
      <w:r w:rsidR="004611E8" w:rsidRPr="00041821">
        <w:rPr>
          <w:rFonts w:cs="Tahoma"/>
        </w:rPr>
        <w:t>sponsoreo</w:t>
      </w:r>
      <w:r w:rsidR="005C2161" w:rsidRPr="00041821">
        <w:rPr>
          <w:rFonts w:cs="Tahoma"/>
        </w:rPr>
        <w:t xml:space="preserve"> de</w:t>
      </w:r>
      <w:r w:rsidR="004611E8" w:rsidRPr="00041821">
        <w:rPr>
          <w:rFonts w:cs="Tahoma"/>
        </w:rPr>
        <w:t>l</w:t>
      </w:r>
      <w:r w:rsidR="00D71419" w:rsidRPr="00041821">
        <w:rPr>
          <w:rFonts w:cs="Tahoma"/>
        </w:rPr>
        <w:t xml:space="preserve"> </w:t>
      </w:r>
      <w:r w:rsidR="00377407" w:rsidRPr="00041821">
        <w:rPr>
          <w:rFonts w:cs="Tahoma"/>
        </w:rPr>
        <w:t>Ministerio de Turismo de la Nación</w:t>
      </w:r>
      <w:r w:rsidR="004611E8" w:rsidRPr="00041821">
        <w:rPr>
          <w:rFonts w:cs="Tahoma"/>
        </w:rPr>
        <w:t xml:space="preserve"> a través de</w:t>
      </w:r>
      <w:r w:rsidR="006E64CB" w:rsidRPr="00041821">
        <w:rPr>
          <w:rFonts w:cs="Tahoma"/>
        </w:rPr>
        <w:t>l Plan</w:t>
      </w:r>
      <w:r w:rsidR="000B0A0E">
        <w:rPr>
          <w:rFonts w:cs="Tahoma"/>
        </w:rPr>
        <w:t xml:space="preserve"> </w:t>
      </w:r>
      <w:r w:rsidR="006E64CB" w:rsidRPr="00041821">
        <w:rPr>
          <w:rFonts w:cs="Tahoma"/>
        </w:rPr>
        <w:t>C</w:t>
      </w:r>
      <w:r w:rsidR="00377407" w:rsidRPr="00041821">
        <w:rPr>
          <w:rFonts w:cs="Tahoma"/>
        </w:rPr>
        <w:t>ocinar</w:t>
      </w:r>
      <w:r w:rsidR="004611E8" w:rsidRPr="00041821">
        <w:rPr>
          <w:rFonts w:cs="Tahoma"/>
        </w:rPr>
        <w:t xml:space="preserve"> y</w:t>
      </w:r>
      <w:r w:rsidR="00377407" w:rsidRPr="00041821">
        <w:rPr>
          <w:rFonts w:cs="Tahoma"/>
        </w:rPr>
        <w:t xml:space="preserve"> Vive Argentina</w:t>
      </w:r>
      <w:r w:rsidR="005C2161" w:rsidRPr="00041821">
        <w:rPr>
          <w:rFonts w:cs="Tahoma"/>
        </w:rPr>
        <w:t>,</w:t>
      </w:r>
      <w:r w:rsidR="000B0A0E">
        <w:rPr>
          <w:rFonts w:cs="Tahoma"/>
        </w:rPr>
        <w:t xml:space="preserve"> </w:t>
      </w:r>
      <w:r w:rsidR="006E64CB" w:rsidRPr="00041821">
        <w:rPr>
          <w:rFonts w:cs="Tahoma"/>
        </w:rPr>
        <w:t xml:space="preserve">y del Gobierno de la Ciudad de Buenos Aires. Además, es </w:t>
      </w:r>
      <w:r w:rsidR="004611E8" w:rsidRPr="00041821">
        <w:rPr>
          <w:rFonts w:cs="Tahoma"/>
        </w:rPr>
        <w:t>auspiciad</w:t>
      </w:r>
      <w:r w:rsidR="006E64CB" w:rsidRPr="00041821">
        <w:rPr>
          <w:rFonts w:cs="Tahoma"/>
        </w:rPr>
        <w:t>a</w:t>
      </w:r>
      <w:r w:rsidR="004611E8" w:rsidRPr="00041821">
        <w:rPr>
          <w:rFonts w:cs="Tahoma"/>
        </w:rPr>
        <w:t xml:space="preserve"> por la </w:t>
      </w:r>
      <w:r w:rsidR="006E64CB" w:rsidRPr="00041821">
        <w:rPr>
          <w:rFonts w:cs="Tahoma"/>
        </w:rPr>
        <w:t xml:space="preserve">Subsecretaría de Turismo de la </w:t>
      </w:r>
      <w:r w:rsidR="004611E8" w:rsidRPr="00041821">
        <w:rPr>
          <w:rFonts w:cs="Tahoma"/>
        </w:rPr>
        <w:t>p</w:t>
      </w:r>
      <w:r w:rsidR="005C2161" w:rsidRPr="00041821">
        <w:rPr>
          <w:rFonts w:cs="Tahoma"/>
        </w:rPr>
        <w:t>rovincia de Buenos Aires</w:t>
      </w:r>
      <w:r w:rsidR="00377407" w:rsidRPr="00041821">
        <w:rPr>
          <w:rFonts w:cs="Tahoma"/>
        </w:rPr>
        <w:t>, Longvie, Mercado libre, Mercado Pago, Ne</w:t>
      </w:r>
      <w:r w:rsidR="005C2161" w:rsidRPr="00041821">
        <w:rPr>
          <w:rFonts w:cs="Tahoma"/>
        </w:rPr>
        <w:t xml:space="preserve">xtel, Tarjeta Naranja, Peabody, </w:t>
      </w:r>
      <w:r w:rsidR="004611E8" w:rsidRPr="00041821">
        <w:rPr>
          <w:rFonts w:cs="Tahoma"/>
        </w:rPr>
        <w:t xml:space="preserve">y cuenta con el apoyo del </w:t>
      </w:r>
      <w:r w:rsidR="005C2161" w:rsidRPr="00041821">
        <w:rPr>
          <w:rFonts w:cs="Tahoma"/>
        </w:rPr>
        <w:t xml:space="preserve">Instituto Nacional de Tecnología </w:t>
      </w:r>
      <w:r w:rsidR="006E64CB" w:rsidRPr="00041821">
        <w:rPr>
          <w:rFonts w:cs="Tahoma"/>
        </w:rPr>
        <w:t>Industrial</w:t>
      </w:r>
      <w:r w:rsidR="005C2161" w:rsidRPr="00041821">
        <w:rPr>
          <w:rFonts w:cs="Tahoma"/>
        </w:rPr>
        <w:t xml:space="preserve"> (INT</w:t>
      </w:r>
      <w:r w:rsidR="006E64CB" w:rsidRPr="00041821">
        <w:rPr>
          <w:rFonts w:cs="Tahoma"/>
        </w:rPr>
        <w:t>I</w:t>
      </w:r>
      <w:r w:rsidR="005C2161" w:rsidRPr="00041821">
        <w:rPr>
          <w:rFonts w:cs="Tahoma"/>
        </w:rPr>
        <w:t xml:space="preserve">) y </w:t>
      </w:r>
      <w:r w:rsidR="004611E8" w:rsidRPr="00041821">
        <w:rPr>
          <w:rFonts w:cs="Tahoma"/>
        </w:rPr>
        <w:t xml:space="preserve">la </w:t>
      </w:r>
      <w:r w:rsidR="005C2161" w:rsidRPr="00041821">
        <w:rPr>
          <w:rFonts w:cs="Tahoma"/>
        </w:rPr>
        <w:t>Organización de las Naciones Unidas para la Agricultura y Alimentac</w:t>
      </w:r>
      <w:r w:rsidR="004611E8" w:rsidRPr="00041821">
        <w:rPr>
          <w:rFonts w:cs="Tahoma"/>
        </w:rPr>
        <w:t>i</w:t>
      </w:r>
      <w:r w:rsidR="005C2161" w:rsidRPr="00041821">
        <w:rPr>
          <w:rFonts w:cs="Tahoma"/>
        </w:rPr>
        <w:t>ón (FAO).</w:t>
      </w:r>
    </w:p>
    <w:p w14:paraId="3913CBE7" w14:textId="77777777" w:rsidR="00A2456F" w:rsidRPr="00041821" w:rsidRDefault="00A2456F" w:rsidP="00A2456F">
      <w:pPr>
        <w:rPr>
          <w:rFonts w:cs="Tahoma"/>
          <w:b/>
        </w:rPr>
      </w:pPr>
      <w:r w:rsidRPr="00041821">
        <w:rPr>
          <w:rFonts w:cs="Tahoma"/>
          <w:b/>
        </w:rPr>
        <w:t>Lo que hay que saber</w:t>
      </w:r>
      <w:bookmarkStart w:id="0" w:name="_GoBack"/>
      <w:bookmarkEnd w:id="0"/>
    </w:p>
    <w:p w14:paraId="478227D9" w14:textId="77777777" w:rsidR="00A2456F" w:rsidRPr="00041821" w:rsidRDefault="00A2456F" w:rsidP="00A2456F">
      <w:pPr>
        <w:rPr>
          <w:rFonts w:cs="Tahoma"/>
        </w:rPr>
      </w:pPr>
      <w:r w:rsidRPr="00041821">
        <w:rPr>
          <w:rFonts w:cs="Tahoma"/>
        </w:rPr>
        <w:t>-Del jueves 6 al domingo 9 de julio. De 12 a 21 horas</w:t>
      </w:r>
    </w:p>
    <w:p w14:paraId="673F7BE2" w14:textId="77777777" w:rsidR="00A2456F" w:rsidRPr="00041821" w:rsidRDefault="00A2456F" w:rsidP="00A2456F">
      <w:pPr>
        <w:rPr>
          <w:rFonts w:cs="Tahoma"/>
        </w:rPr>
      </w:pPr>
      <w:r w:rsidRPr="00041821">
        <w:rPr>
          <w:rFonts w:cs="Tahoma"/>
        </w:rPr>
        <w:t xml:space="preserve">- La Rural predio ferial. Av. Sarmiento 2704, Ciudad Autónoma de Buenos Aires. </w:t>
      </w:r>
    </w:p>
    <w:p w14:paraId="098074F5" w14:textId="77777777" w:rsidR="00A2456F" w:rsidRPr="00041821" w:rsidRDefault="00A2456F" w:rsidP="00A2456F">
      <w:pPr>
        <w:rPr>
          <w:rFonts w:cs="Tahoma"/>
        </w:rPr>
      </w:pPr>
      <w:r w:rsidRPr="00041821">
        <w:rPr>
          <w:rFonts w:cs="Tahoma"/>
          <w:b/>
        </w:rPr>
        <w:t>- Entradas en el predio.</w:t>
      </w:r>
      <w:r w:rsidRPr="00041821">
        <w:rPr>
          <w:rFonts w:cs="Tahoma"/>
        </w:rPr>
        <w:t xml:space="preserve"> General: $150. General con catálogo de expositores: $220. Entrada Plus (incluye boletería y acceso exclusivo, ingreso todos los días de la feria, catálogo, cupones de descuentos, bolsa ecológica, acceso exclusivo a las clases de cocina El Gourmet y espacio de degustación): $400. </w:t>
      </w:r>
    </w:p>
    <w:p w14:paraId="2013850A" w14:textId="77777777" w:rsidR="00A2456F" w:rsidRPr="00041821" w:rsidRDefault="00A2456F" w:rsidP="00A2456F">
      <w:pPr>
        <w:rPr>
          <w:rFonts w:cs="Tahoma"/>
        </w:rPr>
      </w:pPr>
      <w:r w:rsidRPr="00041821">
        <w:rPr>
          <w:rFonts w:cs="Tahoma"/>
        </w:rPr>
        <w:t>- Menores de 5 años acompañados de un mayor y personas con certificado de discapacidad vigente no abonan entrada.</w:t>
      </w:r>
    </w:p>
    <w:p w14:paraId="27E3A6A7" w14:textId="77777777" w:rsidR="00A2456F" w:rsidRPr="00041821" w:rsidRDefault="00A2456F" w:rsidP="00A2456F">
      <w:pPr>
        <w:rPr>
          <w:rFonts w:cs="Tahoma"/>
        </w:rPr>
      </w:pPr>
      <w:r w:rsidRPr="00041821">
        <w:rPr>
          <w:rFonts w:cs="Tahoma"/>
        </w:rPr>
        <w:t>-Promociones y descuentos para los días 6 y 7 de julio: 2x1 en la entrada general los días 6 y 7 de julio con Club La Nación y Clarín 365; 50% de descuento en la entrada general a jubilados; 2x1 para estudiantes universitarios de carreras afines (Gastronomía, hotelería, turismo, ingeniería en alimentos, y afines) presentando libreta o constancia de alumno regular. Ingreso gratuito para escuelas primarias y secundarias que presenten una carta membretada con listado de alumnos y responsable a cargo de la institución. Socios de tarjeta naranja: 20% de descuento y 3 cuotas sin interés durante todos los días para la compra de entradas y la adquisición de productos pertenecientes a expositores adheridos</w:t>
      </w:r>
    </w:p>
    <w:p w14:paraId="637D1C39" w14:textId="77777777" w:rsidR="00A2456F" w:rsidRPr="00041821" w:rsidRDefault="00A2456F" w:rsidP="00A2456F">
      <w:pPr>
        <w:rPr>
          <w:rStyle w:val="Hipervnculo"/>
          <w:rFonts w:cs="Tahoma"/>
        </w:rPr>
      </w:pPr>
      <w:r w:rsidRPr="00041821">
        <w:rPr>
          <w:rFonts w:cs="Tahoma"/>
        </w:rPr>
        <w:t xml:space="preserve">-Toda la información en </w:t>
      </w:r>
      <w:hyperlink r:id="rId6" w:history="1">
        <w:r w:rsidRPr="00041821">
          <w:rPr>
            <w:rStyle w:val="Hipervnculo"/>
            <w:rFonts w:cs="Tahoma"/>
          </w:rPr>
          <w:t>www.caminosysabores.com.ar</w:t>
        </w:r>
      </w:hyperlink>
    </w:p>
    <w:p w14:paraId="51B0A274" w14:textId="77777777" w:rsidR="00A2456F" w:rsidRPr="00041821" w:rsidRDefault="00A2456F" w:rsidP="00A2456F">
      <w:pPr>
        <w:rPr>
          <w:rFonts w:cs="Tahoma"/>
        </w:rPr>
      </w:pPr>
      <w:r w:rsidRPr="00041821">
        <w:rPr>
          <w:rFonts w:cs="Tahoma"/>
        </w:rPr>
        <w:t>- Redes sociales:</w:t>
      </w:r>
    </w:p>
    <w:p w14:paraId="00551DA0" w14:textId="77777777" w:rsidR="00A2456F" w:rsidRPr="00041821" w:rsidRDefault="00A2456F" w:rsidP="00666C07">
      <w:pPr>
        <w:rPr>
          <w:rFonts w:cs="Tahoma"/>
        </w:rPr>
      </w:pPr>
      <w:r w:rsidRPr="00041821">
        <w:rPr>
          <w:rFonts w:cs="Tahoma"/>
          <w:bCs/>
        </w:rPr>
        <w:t>Facebook:</w:t>
      </w:r>
      <w:r w:rsidRPr="00041821">
        <w:rPr>
          <w:rFonts w:cs="Tahoma"/>
        </w:rPr>
        <w:t> </w:t>
      </w:r>
      <w:hyperlink r:id="rId7" w:tgtFrame="_blank" w:history="1">
        <w:r w:rsidRPr="00041821">
          <w:rPr>
            <w:rFonts w:cs="Tahoma"/>
          </w:rPr>
          <w:t>/caminosysabores</w:t>
        </w:r>
      </w:hyperlink>
    </w:p>
    <w:p w14:paraId="5C5E42AA" w14:textId="77777777" w:rsidR="00A2456F" w:rsidRPr="00041821" w:rsidRDefault="00A2456F" w:rsidP="00666C07">
      <w:pPr>
        <w:rPr>
          <w:rFonts w:cs="Tahoma"/>
        </w:rPr>
      </w:pPr>
      <w:r w:rsidRPr="00041821">
        <w:rPr>
          <w:rFonts w:cs="Tahoma"/>
          <w:bCs/>
        </w:rPr>
        <w:t>Twitter:</w:t>
      </w:r>
      <w:r w:rsidRPr="00041821">
        <w:rPr>
          <w:rFonts w:cs="Tahoma"/>
        </w:rPr>
        <w:t> </w:t>
      </w:r>
      <w:hyperlink r:id="rId8" w:anchor="!/feriacys" w:tgtFrame="_blank" w:history="1">
        <w:r w:rsidRPr="00041821">
          <w:rPr>
            <w:rFonts w:cs="Tahoma"/>
          </w:rPr>
          <w:t>@feriacys</w:t>
        </w:r>
      </w:hyperlink>
    </w:p>
    <w:p w14:paraId="27304ECD" w14:textId="77777777" w:rsidR="00A2456F" w:rsidRPr="00041821" w:rsidRDefault="00A2456F" w:rsidP="00666C07">
      <w:pPr>
        <w:rPr>
          <w:rFonts w:cs="Tahoma"/>
        </w:rPr>
      </w:pPr>
      <w:r w:rsidRPr="00041821">
        <w:rPr>
          <w:rFonts w:cs="Tahoma"/>
          <w:bCs/>
        </w:rPr>
        <w:t>Instagram: </w:t>
      </w:r>
      <w:hyperlink r:id="rId9" w:tgtFrame="_blank" w:history="1">
        <w:r w:rsidRPr="00041821">
          <w:rPr>
            <w:rFonts w:cs="Tahoma"/>
          </w:rPr>
          <w:t>/caminosysabores</w:t>
        </w:r>
      </w:hyperlink>
    </w:p>
    <w:p w14:paraId="034BC493" w14:textId="77777777" w:rsidR="00A2456F" w:rsidRPr="00041821" w:rsidRDefault="00A2456F" w:rsidP="00666C07">
      <w:pPr>
        <w:rPr>
          <w:rFonts w:cs="Tahoma"/>
        </w:rPr>
      </w:pPr>
      <w:r w:rsidRPr="00041821">
        <w:rPr>
          <w:rFonts w:cs="Tahoma"/>
          <w:bCs/>
        </w:rPr>
        <w:t>Youtube: </w:t>
      </w:r>
      <w:hyperlink r:id="rId10" w:tgtFrame="_blank" w:history="1">
        <w:r w:rsidRPr="00041821">
          <w:rPr>
            <w:rFonts w:cs="Tahoma"/>
          </w:rPr>
          <w:t>/caminosysabores</w:t>
        </w:r>
      </w:hyperlink>
    </w:p>
    <w:p w14:paraId="0CC0F46D" w14:textId="77777777" w:rsidR="00A2456F" w:rsidRPr="00041821" w:rsidRDefault="00A2456F" w:rsidP="005C2161">
      <w:pPr>
        <w:rPr>
          <w:rFonts w:cs="Tahoma"/>
        </w:rPr>
      </w:pPr>
      <w:r w:rsidRPr="00041821">
        <w:rPr>
          <w:rFonts w:cs="Tahoma"/>
          <w:bCs/>
        </w:rPr>
        <w:lastRenderedPageBreak/>
        <w:t>LinkedIn: </w:t>
      </w:r>
      <w:hyperlink r:id="rId11" w:tgtFrame="_blank" w:history="1">
        <w:r w:rsidRPr="00041821">
          <w:rPr>
            <w:rFonts w:cs="Tahoma"/>
          </w:rPr>
          <w:t>/caminosysabores</w:t>
        </w:r>
      </w:hyperlink>
    </w:p>
    <w:p w14:paraId="616DB5D7" w14:textId="77777777" w:rsidR="0037635C" w:rsidRPr="00041821" w:rsidRDefault="0037635C" w:rsidP="005C2161"/>
    <w:p w14:paraId="48E5EB70" w14:textId="77777777" w:rsidR="0037635C" w:rsidRPr="00041821" w:rsidRDefault="0037635C" w:rsidP="005C2161"/>
    <w:p w14:paraId="3785F949" w14:textId="77777777" w:rsidR="002C3DC0" w:rsidRPr="00041821" w:rsidRDefault="002C3DC0" w:rsidP="005C2161"/>
    <w:sectPr w:rsidR="002C3DC0" w:rsidRPr="00041821" w:rsidSect="00A862A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FFBFD" w14:textId="77777777" w:rsidR="00293C81" w:rsidRDefault="00293C81" w:rsidP="00A2456F">
      <w:pPr>
        <w:spacing w:after="0" w:line="240" w:lineRule="auto"/>
      </w:pPr>
      <w:r>
        <w:separator/>
      </w:r>
    </w:p>
  </w:endnote>
  <w:endnote w:type="continuationSeparator" w:id="0">
    <w:p w14:paraId="77627A1F" w14:textId="77777777" w:rsidR="00293C81" w:rsidRDefault="00293C81" w:rsidP="00A2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C9E5" w14:textId="77777777" w:rsidR="00A2456F" w:rsidRDefault="00A2456F" w:rsidP="00A2456F">
    <w:pPr>
      <w:pStyle w:val="Piedepgina"/>
      <w:tabs>
        <w:tab w:val="clear" w:pos="4419"/>
        <w:tab w:val="clear" w:pos="8838"/>
        <w:tab w:val="left" w:pos="2385"/>
        <w:tab w:val="left" w:pos="2985"/>
      </w:tabs>
    </w:pPr>
    <w:r>
      <w:rPr>
        <w:noProof/>
        <w:lang w:val="es-ES" w:eastAsia="es-ES"/>
      </w:rPr>
      <w:drawing>
        <wp:anchor distT="0" distB="0" distL="114300" distR="114300" simplePos="0" relativeHeight="251663360" behindDoc="0" locked="0" layoutInCell="1" allowOverlap="1" wp14:anchorId="24A730AB" wp14:editId="3D02D3EF">
          <wp:simplePos x="0" y="0"/>
          <wp:positionH relativeFrom="column">
            <wp:posOffset>-1071880</wp:posOffset>
          </wp:positionH>
          <wp:positionV relativeFrom="paragraph">
            <wp:posOffset>-308610</wp:posOffset>
          </wp:positionV>
          <wp:extent cx="7552690" cy="95250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52500"/>
                  </a:xfrm>
                  <a:prstGeom prst="rect">
                    <a:avLst/>
                  </a:prstGeom>
                  <a:noFill/>
                </pic:spPr>
              </pic:pic>
            </a:graphicData>
          </a:graphic>
        </wp:anchor>
      </w:drawing>
    </w:r>
    <w:r>
      <w:rPr>
        <w:noProof/>
        <w:lang w:val="es-ES" w:eastAsia="es-ES"/>
      </w:rPr>
      <w:drawing>
        <wp:anchor distT="0" distB="0" distL="114300" distR="114300" simplePos="0" relativeHeight="251662336" behindDoc="1" locked="0" layoutInCell="1" allowOverlap="1" wp14:anchorId="30893A10" wp14:editId="1B85412B">
          <wp:simplePos x="0" y="0"/>
          <wp:positionH relativeFrom="page">
            <wp:posOffset>114300</wp:posOffset>
          </wp:positionH>
          <wp:positionV relativeFrom="paragraph">
            <wp:posOffset>4558030</wp:posOffset>
          </wp:positionV>
          <wp:extent cx="7543800" cy="942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val="es-ES" w:eastAsia="es-ES"/>
      </w:rPr>
      <w:drawing>
        <wp:anchor distT="0" distB="0" distL="114300" distR="114300" simplePos="0" relativeHeight="251661312" behindDoc="1" locked="0" layoutInCell="1" allowOverlap="1" wp14:anchorId="6221E1CA" wp14:editId="48DFF40C">
          <wp:simplePos x="0" y="0"/>
          <wp:positionH relativeFrom="page">
            <wp:posOffset>114300</wp:posOffset>
          </wp:positionH>
          <wp:positionV relativeFrom="paragraph">
            <wp:posOffset>4558030</wp:posOffset>
          </wp:positionV>
          <wp:extent cx="7543800" cy="942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val="es-ES" w:eastAsia="es-ES"/>
      </w:rPr>
      <w:drawing>
        <wp:anchor distT="0" distB="0" distL="114300" distR="114300" simplePos="0" relativeHeight="251660288" behindDoc="1" locked="0" layoutInCell="1" allowOverlap="1" wp14:anchorId="52A25F41" wp14:editId="3A2D13DC">
          <wp:simplePos x="0" y="0"/>
          <wp:positionH relativeFrom="page">
            <wp:posOffset>133350</wp:posOffset>
          </wp:positionH>
          <wp:positionV relativeFrom="paragraph">
            <wp:posOffset>8916035</wp:posOffset>
          </wp:positionV>
          <wp:extent cx="7543800" cy="942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val="es-ES" w:eastAsia="es-ES"/>
      </w:rPr>
      <w:drawing>
        <wp:anchor distT="0" distB="0" distL="114300" distR="114300" simplePos="0" relativeHeight="251659264" behindDoc="1" locked="0" layoutInCell="1" allowOverlap="1" wp14:anchorId="6E5FB131" wp14:editId="681D8F92">
          <wp:simplePos x="0" y="0"/>
          <wp:positionH relativeFrom="page">
            <wp:posOffset>133350</wp:posOffset>
          </wp:positionH>
          <wp:positionV relativeFrom="paragraph">
            <wp:posOffset>8916035</wp:posOffset>
          </wp:positionV>
          <wp:extent cx="7543800" cy="942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val="es-ES" w:eastAsia="es-ES"/>
      </w:rPr>
      <w:drawing>
        <wp:anchor distT="0" distB="0" distL="114300" distR="114300" simplePos="0" relativeHeight="251658240" behindDoc="1" locked="0" layoutInCell="1" allowOverlap="1" wp14:anchorId="5119CE19" wp14:editId="66046ACC">
          <wp:simplePos x="0" y="0"/>
          <wp:positionH relativeFrom="page">
            <wp:posOffset>133350</wp:posOffset>
          </wp:positionH>
          <wp:positionV relativeFrom="paragraph">
            <wp:posOffset>8916035</wp:posOffset>
          </wp:positionV>
          <wp:extent cx="7543800" cy="942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8FA1" w14:textId="77777777" w:rsidR="00293C81" w:rsidRDefault="00293C81" w:rsidP="00A2456F">
      <w:pPr>
        <w:spacing w:after="0" w:line="240" w:lineRule="auto"/>
      </w:pPr>
      <w:r>
        <w:separator/>
      </w:r>
    </w:p>
  </w:footnote>
  <w:footnote w:type="continuationSeparator" w:id="0">
    <w:p w14:paraId="0335B74B" w14:textId="77777777" w:rsidR="00293C81" w:rsidRDefault="00293C81" w:rsidP="00A245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D05F" w14:textId="77777777" w:rsidR="00A2456F" w:rsidRDefault="00A2456F">
    <w:pPr>
      <w:pStyle w:val="Encabezado"/>
    </w:pPr>
    <w:r>
      <w:rPr>
        <w:noProof/>
        <w:lang w:val="es-ES" w:eastAsia="es-ES"/>
      </w:rPr>
      <w:drawing>
        <wp:inline distT="0" distB="0" distL="0" distR="0" wp14:anchorId="09BB324B" wp14:editId="6D850F41">
          <wp:extent cx="5400040" cy="1046947"/>
          <wp:effectExtent l="0" t="0" r="0" b="1270"/>
          <wp:docPr id="1" name="Imagen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469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433E"/>
    <w:rsid w:val="0000583F"/>
    <w:rsid w:val="00041821"/>
    <w:rsid w:val="00087E9F"/>
    <w:rsid w:val="000B0A0E"/>
    <w:rsid w:val="00140FAC"/>
    <w:rsid w:val="001435E3"/>
    <w:rsid w:val="001B74B3"/>
    <w:rsid w:val="002416A4"/>
    <w:rsid w:val="00280731"/>
    <w:rsid w:val="00293C81"/>
    <w:rsid w:val="002A5025"/>
    <w:rsid w:val="002B029C"/>
    <w:rsid w:val="002C3DC0"/>
    <w:rsid w:val="002E00A9"/>
    <w:rsid w:val="003371E1"/>
    <w:rsid w:val="0036433E"/>
    <w:rsid w:val="0037635C"/>
    <w:rsid w:val="00377407"/>
    <w:rsid w:val="00397284"/>
    <w:rsid w:val="00423593"/>
    <w:rsid w:val="00456D4E"/>
    <w:rsid w:val="004611E8"/>
    <w:rsid w:val="0052752B"/>
    <w:rsid w:val="0055308B"/>
    <w:rsid w:val="00560D76"/>
    <w:rsid w:val="005C2161"/>
    <w:rsid w:val="00614E35"/>
    <w:rsid w:val="00635FA6"/>
    <w:rsid w:val="00666C07"/>
    <w:rsid w:val="0068395C"/>
    <w:rsid w:val="006D4E0D"/>
    <w:rsid w:val="006E64CB"/>
    <w:rsid w:val="008D6D99"/>
    <w:rsid w:val="0093342A"/>
    <w:rsid w:val="0095333C"/>
    <w:rsid w:val="0096355A"/>
    <w:rsid w:val="009A4ED2"/>
    <w:rsid w:val="009B63D9"/>
    <w:rsid w:val="009E0306"/>
    <w:rsid w:val="00A12BBD"/>
    <w:rsid w:val="00A17562"/>
    <w:rsid w:val="00A2456F"/>
    <w:rsid w:val="00A3606E"/>
    <w:rsid w:val="00A65595"/>
    <w:rsid w:val="00A814B3"/>
    <w:rsid w:val="00A83C50"/>
    <w:rsid w:val="00A862AD"/>
    <w:rsid w:val="00AC0ABC"/>
    <w:rsid w:val="00AC5DB3"/>
    <w:rsid w:val="00B21751"/>
    <w:rsid w:val="00B23F0A"/>
    <w:rsid w:val="00B46E15"/>
    <w:rsid w:val="00B70124"/>
    <w:rsid w:val="00BC354C"/>
    <w:rsid w:val="00BF29DF"/>
    <w:rsid w:val="00BF310E"/>
    <w:rsid w:val="00CF28C0"/>
    <w:rsid w:val="00CF7284"/>
    <w:rsid w:val="00D04034"/>
    <w:rsid w:val="00D71419"/>
    <w:rsid w:val="00E05F3A"/>
    <w:rsid w:val="00E83AE6"/>
    <w:rsid w:val="00F41268"/>
    <w:rsid w:val="00F8076D"/>
    <w:rsid w:val="00F808B5"/>
    <w:rsid w:val="00F9720D"/>
    <w:rsid w:val="00FE0937"/>
    <w:rsid w:val="00FE5311"/>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720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 w:type="character" w:styleId="Hipervnculovisitado">
    <w:name w:val="FollowedHyperlink"/>
    <w:basedOn w:val="Fuentedeprrafopredeter"/>
    <w:uiPriority w:val="99"/>
    <w:semiHidden/>
    <w:unhideWhenUsed/>
    <w:rsid w:val="002B0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kedin.com/company/caminos-y-sabor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aminosysabores.com.ar" TargetMode="External"/><Relationship Id="rId7" Type="http://schemas.openxmlformats.org/officeDocument/2006/relationships/hyperlink" Target="https://www.facebook.com/caminosysabores" TargetMode="External"/><Relationship Id="rId8" Type="http://schemas.openxmlformats.org/officeDocument/2006/relationships/hyperlink" Target="https://twitter.com/" TargetMode="External"/><Relationship Id="rId9" Type="http://schemas.openxmlformats.org/officeDocument/2006/relationships/hyperlink" Target="https://instagram.com/caminosysabores/" TargetMode="External"/><Relationship Id="rId10" Type="http://schemas.openxmlformats.org/officeDocument/2006/relationships/hyperlink" Target="https://www.youtube.com/user/caminosysabores/fe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976</Words>
  <Characters>5371</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SAVIA</dc:creator>
  <cp:lastModifiedBy>Usuario de Microsoft Office</cp:lastModifiedBy>
  <cp:revision>8</cp:revision>
  <dcterms:created xsi:type="dcterms:W3CDTF">2017-07-04T21:25:00Z</dcterms:created>
  <dcterms:modified xsi:type="dcterms:W3CDTF">2017-07-06T21:47:00Z</dcterms:modified>
</cp:coreProperties>
</file>