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F13" w:rsidRPr="00672F5B" w:rsidRDefault="004C4F13" w:rsidP="00672F5B">
      <w:pPr>
        <w:rPr>
          <w:rFonts w:asciiTheme="minorHAnsi" w:hAnsiTheme="minorHAnsi"/>
          <w:b/>
          <w:bCs/>
          <w:sz w:val="22"/>
          <w:szCs w:val="22"/>
        </w:rPr>
      </w:pPr>
    </w:p>
    <w:p w:rsidR="006E06DE" w:rsidRDefault="006E06DE" w:rsidP="006E06DE">
      <w:pPr>
        <w:pStyle w:val="Sinespaciado"/>
        <w:spacing w:after="240"/>
        <w:jc w:val="both"/>
        <w:rPr>
          <w:b/>
        </w:rPr>
      </w:pPr>
      <w:r>
        <w:rPr>
          <w:b/>
        </w:rPr>
        <w:t>Ollas que potencian lo bueno de la cocina</w:t>
      </w:r>
    </w:p>
    <w:p w:rsidR="006E06DE" w:rsidRDefault="006E06DE" w:rsidP="006E06DE">
      <w:pPr>
        <w:pStyle w:val="Sinespaciado"/>
        <w:spacing w:after="240"/>
        <w:jc w:val="both"/>
        <w:rPr>
          <w:i/>
        </w:rPr>
      </w:pPr>
      <w:r>
        <w:rPr>
          <w:i/>
        </w:rPr>
        <w:t xml:space="preserve">El sistema Royal </w:t>
      </w:r>
      <w:proofErr w:type="spellStart"/>
      <w:r>
        <w:rPr>
          <w:i/>
        </w:rPr>
        <w:t>Prestige</w:t>
      </w:r>
      <w:proofErr w:type="spellEnd"/>
      <w:r>
        <w:rPr>
          <w:i/>
        </w:rPr>
        <w:t xml:space="preserve"> hará su debut en Caminos y Sabores, del 7 al 10 de julio en La Rural.</w:t>
      </w:r>
    </w:p>
    <w:p w:rsidR="006E06DE" w:rsidRDefault="006E06DE" w:rsidP="006E06DE">
      <w:pPr>
        <w:pStyle w:val="Sinespaciado"/>
        <w:spacing w:after="240"/>
        <w:jc w:val="both"/>
      </w:pPr>
      <w:r>
        <w:t xml:space="preserve">Con su “Paella”, Claudia Lisboa </w:t>
      </w:r>
      <w:proofErr w:type="spellStart"/>
      <w:r>
        <w:t>Magalhaes</w:t>
      </w:r>
      <w:proofErr w:type="spellEnd"/>
      <w:r>
        <w:t xml:space="preserve"> inaugurará las tardes de la cocina 2 de Caminos y Sabores el jueves y el viernes a las 13.30 horas. El objetivo: presentar el sistema de ollas Royal </w:t>
      </w:r>
      <w:proofErr w:type="spellStart"/>
      <w:r>
        <w:t>Prestige</w:t>
      </w:r>
      <w:proofErr w:type="spellEnd"/>
      <w:r>
        <w:t>, que hace su debut en la feria.</w:t>
      </w:r>
    </w:p>
    <w:p w:rsidR="006E06DE" w:rsidRDefault="006E06DE" w:rsidP="006E06DE">
      <w:pPr>
        <w:pStyle w:val="Sinespaciado"/>
        <w:spacing w:after="240"/>
        <w:jc w:val="both"/>
      </w:pPr>
      <w:r>
        <w:t xml:space="preserve">Las ollas de Royal </w:t>
      </w:r>
      <w:proofErr w:type="spellStart"/>
      <w:r>
        <w:t>Prestige</w:t>
      </w:r>
      <w:proofErr w:type="spellEnd"/>
      <w:r>
        <w:t xml:space="preserve"> son de acero quirúrgico de inducción magnética, apta para cocinas de </w:t>
      </w:r>
      <w:proofErr w:type="spellStart"/>
      <w:r>
        <w:t>vitrocerámica</w:t>
      </w:r>
      <w:proofErr w:type="spellEnd"/>
      <w:r>
        <w:t>, gas o eléctricas. Desde la empresa aseguran que se trata de “un sistema de cocina inteligente que ofrece un método de cocción único y comprobado que maximiza el sabor y el valor nutricional de las comidas”.</w:t>
      </w:r>
    </w:p>
    <w:p w:rsidR="006E06DE" w:rsidRDefault="006E06DE" w:rsidP="006E06DE">
      <w:pPr>
        <w:pStyle w:val="Sinespaciado"/>
        <w:spacing w:after="240"/>
        <w:jc w:val="both"/>
      </w:pPr>
      <w:r>
        <w:t xml:space="preserve">Estas ollas permiten cocinar sin utilizar grasa, aceite ni agua, además, no contaminan los alimentos, no mezclan sabores ni despiden olores. Desde Royal </w:t>
      </w:r>
      <w:proofErr w:type="spellStart"/>
      <w:r>
        <w:t>Prestige</w:t>
      </w:r>
      <w:proofErr w:type="spellEnd"/>
      <w:r>
        <w:t>, sostienen que estos sistemas de cocina han sido elaborados para proporcionar una distribución uniforme de calor. Además, cuentan con una válvula que avisa cuando se alcanza la temperatura apropiada para cocinar (aproximadamente 82 °C). Esta temperatura es suficiente como para matar los gérmenes y las bacterias que podrían encontrarse en las comidas, sin destruir todos los nutrientes sensibles al calor.</w:t>
      </w:r>
    </w:p>
    <w:p w:rsidR="006E06DE" w:rsidRDefault="006E06DE" w:rsidP="006E06DE">
      <w:pPr>
        <w:pStyle w:val="Sinespaciado"/>
        <w:spacing w:after="240"/>
        <w:jc w:val="both"/>
      </w:pPr>
      <w:r>
        <w:t xml:space="preserve">Durante Caminos y Sabores, la representante de la marca Claudia Lisboa hará hincapié en las razones por las que el sistema de ollas de Royal </w:t>
      </w:r>
      <w:proofErr w:type="spellStart"/>
      <w:r>
        <w:t>Pretige</w:t>
      </w:r>
      <w:proofErr w:type="spellEnd"/>
      <w:r>
        <w:t xml:space="preserve"> es recomendable para personas con celiaquía por la higiene del acero quirúrgico, también para diabéticos, ya que permite cocinar sin grasas ni aceites y además elimina gran parte de las grasas de las carnes, y para hipertensos, debido a que maximizan los sabores sin necesidad de agregar sal.</w:t>
      </w:r>
    </w:p>
    <w:p w:rsidR="006E06DE" w:rsidRDefault="006E06DE" w:rsidP="006E06DE">
      <w:pPr>
        <w:pStyle w:val="Sinespaciado"/>
        <w:spacing w:after="240"/>
        <w:jc w:val="both"/>
      </w:pPr>
      <w:r>
        <w:t xml:space="preserve">Estos productos, que están presentes en todo el mundo y cuentan con 50 años de garantía, </w:t>
      </w:r>
      <w:bookmarkStart w:id="0" w:name="_GoBack"/>
      <w:bookmarkEnd w:id="0"/>
      <w:r>
        <w:t>serán parte de la feria de los colores, los sabores y las texturas de la Argentina.</w:t>
      </w:r>
    </w:p>
    <w:sectPr w:rsidR="006E06DE" w:rsidSect="00600AA1">
      <w:headerReference w:type="default" r:id="rId8"/>
      <w:footerReference w:type="even" r:id="rId9"/>
      <w:footerReference w:type="default" r:id="rId10"/>
      <w:pgSz w:w="11907" w:h="16840" w:code="9"/>
      <w:pgMar w:top="360" w:right="1701" w:bottom="36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293" w:rsidRDefault="00EC1293">
      <w:r>
        <w:separator/>
      </w:r>
    </w:p>
  </w:endnote>
  <w:endnote w:type="continuationSeparator" w:id="0">
    <w:p w:rsidR="00EC1293" w:rsidRDefault="00EC1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91" w:rsidRDefault="00FD0708">
    <w:pPr>
      <w:pStyle w:val="Piedepgina"/>
      <w:framePr w:wrap="around" w:vAnchor="text" w:hAnchor="margin" w:xAlign="right" w:y="1"/>
      <w:rPr>
        <w:rStyle w:val="Nmerodepgina"/>
      </w:rPr>
    </w:pPr>
    <w:r>
      <w:rPr>
        <w:rStyle w:val="Nmerodepgina"/>
      </w:rPr>
      <w:fldChar w:fldCharType="begin"/>
    </w:r>
    <w:r w:rsidR="00122191">
      <w:rPr>
        <w:rStyle w:val="Nmerodepgina"/>
      </w:rPr>
      <w:instrText xml:space="preserve">PAGE  </w:instrText>
    </w:r>
    <w:r>
      <w:rPr>
        <w:rStyle w:val="Nmerodepgina"/>
      </w:rPr>
      <w:fldChar w:fldCharType="end"/>
    </w:r>
  </w:p>
  <w:p w:rsidR="00122191" w:rsidRDefault="0012219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91" w:rsidRPr="009A31AC" w:rsidRDefault="005D74A8" w:rsidP="009A31AC">
    <w:pPr>
      <w:pStyle w:val="Piedepgina"/>
    </w:pPr>
    <w:r w:rsidRPr="005D74A8">
      <w:rPr>
        <w:noProof/>
        <w:lang w:val="es-AR" w:eastAsia="es-AR"/>
      </w:rPr>
      <w:drawing>
        <wp:inline distT="0" distB="0" distL="0" distR="0" wp14:anchorId="18D7DBE4" wp14:editId="2C1B85BB">
          <wp:extent cx="5400040" cy="1047390"/>
          <wp:effectExtent l="19050" t="0" r="0" b="0"/>
          <wp:docPr id="1" name="Imagen 1" descr="C:\Users\jluzuriaga\Desktop\Caminos y Sabores 2016\Original Avisos\19 de junio\pie de logos.jpg"/>
          <wp:cNvGraphicFramePr/>
          <a:graphic xmlns:a="http://schemas.openxmlformats.org/drawingml/2006/main">
            <a:graphicData uri="http://schemas.openxmlformats.org/drawingml/2006/picture">
              <pic:pic xmlns:pic="http://schemas.openxmlformats.org/drawingml/2006/picture">
                <pic:nvPicPr>
                  <pic:cNvPr id="0" name="Picture 1" descr="C:\Users\jluzuriaga\Desktop\Caminos y Sabores 2016\Original Avisos\19 de junio\pie de logos.jpg"/>
                  <pic:cNvPicPr>
                    <a:picLocks noChangeAspect="1" noChangeArrowheads="1"/>
                  </pic:cNvPicPr>
                </pic:nvPicPr>
                <pic:blipFill>
                  <a:blip r:embed="rId1"/>
                  <a:srcRect/>
                  <a:stretch>
                    <a:fillRect/>
                  </a:stretch>
                </pic:blipFill>
                <pic:spPr bwMode="auto">
                  <a:xfrm>
                    <a:off x="0" y="0"/>
                    <a:ext cx="5400040" cy="104739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293" w:rsidRDefault="00EC1293">
      <w:r>
        <w:separator/>
      </w:r>
    </w:p>
  </w:footnote>
  <w:footnote w:type="continuationSeparator" w:id="0">
    <w:p w:rsidR="00EC1293" w:rsidRDefault="00EC12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AC" w:rsidRDefault="005D74A8">
    <w:pPr>
      <w:pStyle w:val="Encabezado"/>
    </w:pPr>
    <w:r w:rsidRPr="005D74A8">
      <w:rPr>
        <w:noProof/>
        <w:lang w:val="es-AR" w:eastAsia="es-AR"/>
      </w:rPr>
      <w:drawing>
        <wp:inline distT="0" distB="0" distL="0" distR="0" wp14:anchorId="4F5E5A1C" wp14:editId="71B3C6A0">
          <wp:extent cx="5400040" cy="595719"/>
          <wp:effectExtent l="19050" t="0" r="0" b="0"/>
          <wp:docPr id="2" name="Imagen 2" descr="CabezalCaminos-01.jpg"/>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2A5686"/>
    <w:multiLevelType w:val="hybridMultilevel"/>
    <w:tmpl w:val="35FC7794"/>
    <w:lvl w:ilvl="0" w:tplc="D9202494">
      <w:start w:val="1"/>
      <w:numFmt w:val="bullet"/>
      <w:lvlText w:val=""/>
      <w:lvlJc w:val="left"/>
      <w:pPr>
        <w:tabs>
          <w:tab w:val="num" w:pos="720"/>
        </w:tabs>
        <w:ind w:left="720" w:hanging="360"/>
      </w:pPr>
      <w:rPr>
        <w:rFonts w:ascii="Wingdings" w:hAnsi="Wingdings" w:hint="default"/>
        <w:sz w:val="20"/>
      </w:rPr>
    </w:lvl>
    <w:lvl w:ilvl="1" w:tplc="9D6A593C" w:tentative="1">
      <w:start w:val="1"/>
      <w:numFmt w:val="bullet"/>
      <w:lvlText w:val=""/>
      <w:lvlJc w:val="left"/>
      <w:pPr>
        <w:tabs>
          <w:tab w:val="num" w:pos="1440"/>
        </w:tabs>
        <w:ind w:left="1440" w:hanging="360"/>
      </w:pPr>
      <w:rPr>
        <w:rFonts w:ascii="Wingdings" w:hAnsi="Wingdings" w:hint="default"/>
        <w:sz w:val="20"/>
      </w:rPr>
    </w:lvl>
    <w:lvl w:ilvl="2" w:tplc="E71A55B8" w:tentative="1">
      <w:start w:val="1"/>
      <w:numFmt w:val="bullet"/>
      <w:lvlText w:val=""/>
      <w:lvlJc w:val="left"/>
      <w:pPr>
        <w:tabs>
          <w:tab w:val="num" w:pos="2160"/>
        </w:tabs>
        <w:ind w:left="2160" w:hanging="360"/>
      </w:pPr>
      <w:rPr>
        <w:rFonts w:ascii="Wingdings" w:hAnsi="Wingdings" w:hint="default"/>
        <w:sz w:val="20"/>
      </w:rPr>
    </w:lvl>
    <w:lvl w:ilvl="3" w:tplc="D2A0BA5E" w:tentative="1">
      <w:start w:val="1"/>
      <w:numFmt w:val="bullet"/>
      <w:lvlText w:val=""/>
      <w:lvlJc w:val="left"/>
      <w:pPr>
        <w:tabs>
          <w:tab w:val="num" w:pos="2880"/>
        </w:tabs>
        <w:ind w:left="2880" w:hanging="360"/>
      </w:pPr>
      <w:rPr>
        <w:rFonts w:ascii="Wingdings" w:hAnsi="Wingdings" w:hint="default"/>
        <w:sz w:val="20"/>
      </w:rPr>
    </w:lvl>
    <w:lvl w:ilvl="4" w:tplc="4A9822C2" w:tentative="1">
      <w:start w:val="1"/>
      <w:numFmt w:val="bullet"/>
      <w:lvlText w:val=""/>
      <w:lvlJc w:val="left"/>
      <w:pPr>
        <w:tabs>
          <w:tab w:val="num" w:pos="3600"/>
        </w:tabs>
        <w:ind w:left="3600" w:hanging="360"/>
      </w:pPr>
      <w:rPr>
        <w:rFonts w:ascii="Wingdings" w:hAnsi="Wingdings" w:hint="default"/>
        <w:sz w:val="20"/>
      </w:rPr>
    </w:lvl>
    <w:lvl w:ilvl="5" w:tplc="B532D742" w:tentative="1">
      <w:start w:val="1"/>
      <w:numFmt w:val="bullet"/>
      <w:lvlText w:val=""/>
      <w:lvlJc w:val="left"/>
      <w:pPr>
        <w:tabs>
          <w:tab w:val="num" w:pos="4320"/>
        </w:tabs>
        <w:ind w:left="4320" w:hanging="360"/>
      </w:pPr>
      <w:rPr>
        <w:rFonts w:ascii="Wingdings" w:hAnsi="Wingdings" w:hint="default"/>
        <w:sz w:val="20"/>
      </w:rPr>
    </w:lvl>
    <w:lvl w:ilvl="6" w:tplc="9D88D86A" w:tentative="1">
      <w:start w:val="1"/>
      <w:numFmt w:val="bullet"/>
      <w:lvlText w:val=""/>
      <w:lvlJc w:val="left"/>
      <w:pPr>
        <w:tabs>
          <w:tab w:val="num" w:pos="5040"/>
        </w:tabs>
        <w:ind w:left="5040" w:hanging="360"/>
      </w:pPr>
      <w:rPr>
        <w:rFonts w:ascii="Wingdings" w:hAnsi="Wingdings" w:hint="default"/>
        <w:sz w:val="20"/>
      </w:rPr>
    </w:lvl>
    <w:lvl w:ilvl="7" w:tplc="075E2192" w:tentative="1">
      <w:start w:val="1"/>
      <w:numFmt w:val="bullet"/>
      <w:lvlText w:val=""/>
      <w:lvlJc w:val="left"/>
      <w:pPr>
        <w:tabs>
          <w:tab w:val="num" w:pos="5760"/>
        </w:tabs>
        <w:ind w:left="5760" w:hanging="360"/>
      </w:pPr>
      <w:rPr>
        <w:rFonts w:ascii="Wingdings" w:hAnsi="Wingdings" w:hint="default"/>
        <w:sz w:val="20"/>
      </w:rPr>
    </w:lvl>
    <w:lvl w:ilvl="8" w:tplc="5DE0BB7C" w:tentative="1">
      <w:start w:val="1"/>
      <w:numFmt w:val="bullet"/>
      <w:lvlText w:val=""/>
      <w:lvlJc w:val="left"/>
      <w:pPr>
        <w:tabs>
          <w:tab w:val="num" w:pos="6480"/>
        </w:tabs>
        <w:ind w:left="6480" w:hanging="360"/>
      </w:pPr>
      <w:rPr>
        <w:rFonts w:ascii="Wingdings" w:hAnsi="Wingdings" w:hint="default"/>
        <w:sz w:val="20"/>
      </w:rPr>
    </w:lvl>
  </w:abstractNum>
  <w:abstractNum w:abstractNumId="1">
    <w:nsid w:val="6E61411F"/>
    <w:multiLevelType w:val="hybridMultilevel"/>
    <w:tmpl w:val="10FCD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tplc="D9202494">
        <w:numFmt w:val="bullet"/>
        <w:lvlText w:val=""/>
        <w:lvlJc w:val="left"/>
        <w:pPr>
          <w:tabs>
            <w:tab w:val="num" w:pos="720"/>
          </w:tabs>
          <w:ind w:left="720" w:hanging="360"/>
        </w:pPr>
        <w:rPr>
          <w:rFonts w:ascii="Symbol" w:hAnsi="Symbol" w:hint="default"/>
          <w:sz w:val="2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23E"/>
    <w:rsid w:val="00025A14"/>
    <w:rsid w:val="00041C28"/>
    <w:rsid w:val="000420D8"/>
    <w:rsid w:val="00044694"/>
    <w:rsid w:val="00056040"/>
    <w:rsid w:val="00061BF8"/>
    <w:rsid w:val="000628BA"/>
    <w:rsid w:val="000673F5"/>
    <w:rsid w:val="00077000"/>
    <w:rsid w:val="00094238"/>
    <w:rsid w:val="00096C6C"/>
    <w:rsid w:val="00097CDC"/>
    <w:rsid w:val="000D37DD"/>
    <w:rsid w:val="000F0F12"/>
    <w:rsid w:val="000F38DA"/>
    <w:rsid w:val="00100339"/>
    <w:rsid w:val="0011322C"/>
    <w:rsid w:val="00122191"/>
    <w:rsid w:val="00152F36"/>
    <w:rsid w:val="00154CE9"/>
    <w:rsid w:val="00156F2A"/>
    <w:rsid w:val="00180FFE"/>
    <w:rsid w:val="00181E79"/>
    <w:rsid w:val="001840D1"/>
    <w:rsid w:val="001A6553"/>
    <w:rsid w:val="001B12EF"/>
    <w:rsid w:val="001C5C36"/>
    <w:rsid w:val="001D6878"/>
    <w:rsid w:val="001D68FF"/>
    <w:rsid w:val="001D7E3D"/>
    <w:rsid w:val="001E033B"/>
    <w:rsid w:val="001E237F"/>
    <w:rsid w:val="00207B3B"/>
    <w:rsid w:val="00207ECF"/>
    <w:rsid w:val="002110C5"/>
    <w:rsid w:val="00216A5F"/>
    <w:rsid w:val="002205C0"/>
    <w:rsid w:val="00241D12"/>
    <w:rsid w:val="00242393"/>
    <w:rsid w:val="0024517D"/>
    <w:rsid w:val="0025088C"/>
    <w:rsid w:val="00252531"/>
    <w:rsid w:val="00263E60"/>
    <w:rsid w:val="00274981"/>
    <w:rsid w:val="002753EA"/>
    <w:rsid w:val="00290B9A"/>
    <w:rsid w:val="002B1F4D"/>
    <w:rsid w:val="002E52A3"/>
    <w:rsid w:val="003062CB"/>
    <w:rsid w:val="00320D1D"/>
    <w:rsid w:val="003215C1"/>
    <w:rsid w:val="00332939"/>
    <w:rsid w:val="00334216"/>
    <w:rsid w:val="00346BAC"/>
    <w:rsid w:val="00360BAD"/>
    <w:rsid w:val="00361A80"/>
    <w:rsid w:val="003621C8"/>
    <w:rsid w:val="003641B3"/>
    <w:rsid w:val="003803A1"/>
    <w:rsid w:val="00396A0D"/>
    <w:rsid w:val="003B1948"/>
    <w:rsid w:val="003C0D9F"/>
    <w:rsid w:val="003C5477"/>
    <w:rsid w:val="003E197E"/>
    <w:rsid w:val="003E701E"/>
    <w:rsid w:val="003F0C26"/>
    <w:rsid w:val="003F11DB"/>
    <w:rsid w:val="004350FB"/>
    <w:rsid w:val="00441ADA"/>
    <w:rsid w:val="0047460B"/>
    <w:rsid w:val="00483066"/>
    <w:rsid w:val="00490F38"/>
    <w:rsid w:val="004B3E7E"/>
    <w:rsid w:val="004C1B36"/>
    <w:rsid w:val="004C23A0"/>
    <w:rsid w:val="004C4F13"/>
    <w:rsid w:val="004E29BF"/>
    <w:rsid w:val="004E2CDB"/>
    <w:rsid w:val="0050079A"/>
    <w:rsid w:val="005065D5"/>
    <w:rsid w:val="005232BF"/>
    <w:rsid w:val="00541EA4"/>
    <w:rsid w:val="005464BE"/>
    <w:rsid w:val="005473B0"/>
    <w:rsid w:val="00554E78"/>
    <w:rsid w:val="00565886"/>
    <w:rsid w:val="00582D25"/>
    <w:rsid w:val="00584CD3"/>
    <w:rsid w:val="00595CF4"/>
    <w:rsid w:val="005A00C4"/>
    <w:rsid w:val="005C0E24"/>
    <w:rsid w:val="005C1AF1"/>
    <w:rsid w:val="005C507A"/>
    <w:rsid w:val="005D4D44"/>
    <w:rsid w:val="005D74A8"/>
    <w:rsid w:val="005E031F"/>
    <w:rsid w:val="005F2610"/>
    <w:rsid w:val="00600AA1"/>
    <w:rsid w:val="00603422"/>
    <w:rsid w:val="0061035C"/>
    <w:rsid w:val="0061357F"/>
    <w:rsid w:val="00634367"/>
    <w:rsid w:val="00645A49"/>
    <w:rsid w:val="006513BA"/>
    <w:rsid w:val="006526F3"/>
    <w:rsid w:val="0065623E"/>
    <w:rsid w:val="006576E8"/>
    <w:rsid w:val="00665A47"/>
    <w:rsid w:val="0067019A"/>
    <w:rsid w:val="00672698"/>
    <w:rsid w:val="00672F5B"/>
    <w:rsid w:val="00690C3A"/>
    <w:rsid w:val="00691414"/>
    <w:rsid w:val="006A28AB"/>
    <w:rsid w:val="006A4923"/>
    <w:rsid w:val="006A7BE2"/>
    <w:rsid w:val="006C7BBF"/>
    <w:rsid w:val="006D1224"/>
    <w:rsid w:val="006E06DE"/>
    <w:rsid w:val="006E1017"/>
    <w:rsid w:val="006E651E"/>
    <w:rsid w:val="0070152D"/>
    <w:rsid w:val="00716718"/>
    <w:rsid w:val="00716EC3"/>
    <w:rsid w:val="00721327"/>
    <w:rsid w:val="007215C1"/>
    <w:rsid w:val="00721A8D"/>
    <w:rsid w:val="00737501"/>
    <w:rsid w:val="007379B3"/>
    <w:rsid w:val="007466F9"/>
    <w:rsid w:val="007507FF"/>
    <w:rsid w:val="007538B0"/>
    <w:rsid w:val="00762B75"/>
    <w:rsid w:val="00763413"/>
    <w:rsid w:val="00764E0A"/>
    <w:rsid w:val="007676D0"/>
    <w:rsid w:val="007755C3"/>
    <w:rsid w:val="007831F8"/>
    <w:rsid w:val="0078628C"/>
    <w:rsid w:val="007C7C3E"/>
    <w:rsid w:val="007F109F"/>
    <w:rsid w:val="007F4716"/>
    <w:rsid w:val="00812125"/>
    <w:rsid w:val="00813310"/>
    <w:rsid w:val="00847762"/>
    <w:rsid w:val="008671F5"/>
    <w:rsid w:val="00883B6C"/>
    <w:rsid w:val="00884A3C"/>
    <w:rsid w:val="00887227"/>
    <w:rsid w:val="008A5099"/>
    <w:rsid w:val="008C3914"/>
    <w:rsid w:val="00921F1D"/>
    <w:rsid w:val="0094668D"/>
    <w:rsid w:val="00960A15"/>
    <w:rsid w:val="009744E5"/>
    <w:rsid w:val="00983BB8"/>
    <w:rsid w:val="00987D95"/>
    <w:rsid w:val="00994647"/>
    <w:rsid w:val="009A01B3"/>
    <w:rsid w:val="009A31AC"/>
    <w:rsid w:val="009A4961"/>
    <w:rsid w:val="009A6783"/>
    <w:rsid w:val="009B74D5"/>
    <w:rsid w:val="009C5944"/>
    <w:rsid w:val="009C6C23"/>
    <w:rsid w:val="009D46DB"/>
    <w:rsid w:val="009D4D39"/>
    <w:rsid w:val="009D7AE9"/>
    <w:rsid w:val="009F12C3"/>
    <w:rsid w:val="009F6172"/>
    <w:rsid w:val="00A008D4"/>
    <w:rsid w:val="00A0427B"/>
    <w:rsid w:val="00A04DE1"/>
    <w:rsid w:val="00A13B57"/>
    <w:rsid w:val="00A27E1C"/>
    <w:rsid w:val="00A339C6"/>
    <w:rsid w:val="00A37D7A"/>
    <w:rsid w:val="00A43105"/>
    <w:rsid w:val="00A53A29"/>
    <w:rsid w:val="00A67175"/>
    <w:rsid w:val="00A7116A"/>
    <w:rsid w:val="00A84C27"/>
    <w:rsid w:val="00A92711"/>
    <w:rsid w:val="00A94385"/>
    <w:rsid w:val="00AA36CC"/>
    <w:rsid w:val="00AA7F66"/>
    <w:rsid w:val="00AC00E8"/>
    <w:rsid w:val="00AC27D4"/>
    <w:rsid w:val="00AC39BC"/>
    <w:rsid w:val="00AC5D6E"/>
    <w:rsid w:val="00AD2E0D"/>
    <w:rsid w:val="00AD3C6E"/>
    <w:rsid w:val="00AD7616"/>
    <w:rsid w:val="00AF6B0D"/>
    <w:rsid w:val="00B01C1D"/>
    <w:rsid w:val="00B20481"/>
    <w:rsid w:val="00B27370"/>
    <w:rsid w:val="00B315E2"/>
    <w:rsid w:val="00B41385"/>
    <w:rsid w:val="00B427CE"/>
    <w:rsid w:val="00B5358A"/>
    <w:rsid w:val="00B57149"/>
    <w:rsid w:val="00B5756A"/>
    <w:rsid w:val="00B92A38"/>
    <w:rsid w:val="00B974B3"/>
    <w:rsid w:val="00B974BD"/>
    <w:rsid w:val="00BD6D20"/>
    <w:rsid w:val="00BD701E"/>
    <w:rsid w:val="00BE72E4"/>
    <w:rsid w:val="00BF236A"/>
    <w:rsid w:val="00BF5B0E"/>
    <w:rsid w:val="00C042C8"/>
    <w:rsid w:val="00C3232C"/>
    <w:rsid w:val="00C328EB"/>
    <w:rsid w:val="00C348CF"/>
    <w:rsid w:val="00C4543F"/>
    <w:rsid w:val="00C5283A"/>
    <w:rsid w:val="00C57C00"/>
    <w:rsid w:val="00C62497"/>
    <w:rsid w:val="00C624F0"/>
    <w:rsid w:val="00C877C5"/>
    <w:rsid w:val="00C9281F"/>
    <w:rsid w:val="00C96ACD"/>
    <w:rsid w:val="00CB3737"/>
    <w:rsid w:val="00CB3BF8"/>
    <w:rsid w:val="00CC7266"/>
    <w:rsid w:val="00CD191B"/>
    <w:rsid w:val="00CD329B"/>
    <w:rsid w:val="00CE10CD"/>
    <w:rsid w:val="00CE3A87"/>
    <w:rsid w:val="00CE61C2"/>
    <w:rsid w:val="00D005F7"/>
    <w:rsid w:val="00D02895"/>
    <w:rsid w:val="00D244E3"/>
    <w:rsid w:val="00D330DE"/>
    <w:rsid w:val="00D3369F"/>
    <w:rsid w:val="00D55DEE"/>
    <w:rsid w:val="00D56AA0"/>
    <w:rsid w:val="00D72334"/>
    <w:rsid w:val="00DD085D"/>
    <w:rsid w:val="00DD5889"/>
    <w:rsid w:val="00E07FAF"/>
    <w:rsid w:val="00E13060"/>
    <w:rsid w:val="00E221C3"/>
    <w:rsid w:val="00E40FBE"/>
    <w:rsid w:val="00E434CC"/>
    <w:rsid w:val="00E54010"/>
    <w:rsid w:val="00E558FE"/>
    <w:rsid w:val="00E55F91"/>
    <w:rsid w:val="00E60D59"/>
    <w:rsid w:val="00E61C47"/>
    <w:rsid w:val="00E9268E"/>
    <w:rsid w:val="00E9301F"/>
    <w:rsid w:val="00EA75C8"/>
    <w:rsid w:val="00EB6D06"/>
    <w:rsid w:val="00EB7222"/>
    <w:rsid w:val="00EC1293"/>
    <w:rsid w:val="00EC7361"/>
    <w:rsid w:val="00ED1849"/>
    <w:rsid w:val="00ED3A1A"/>
    <w:rsid w:val="00ED6450"/>
    <w:rsid w:val="00EE0F52"/>
    <w:rsid w:val="00EF0614"/>
    <w:rsid w:val="00F038C6"/>
    <w:rsid w:val="00F130B6"/>
    <w:rsid w:val="00F21236"/>
    <w:rsid w:val="00F42B11"/>
    <w:rsid w:val="00F62DE5"/>
    <w:rsid w:val="00F6761C"/>
    <w:rsid w:val="00F755E1"/>
    <w:rsid w:val="00F85829"/>
    <w:rsid w:val="00F937DF"/>
    <w:rsid w:val="00FB57F2"/>
    <w:rsid w:val="00FD0708"/>
    <w:rsid w:val="00FD0ABD"/>
    <w:rsid w:val="00FD20AC"/>
    <w:rsid w:val="00FD3459"/>
    <w:rsid w:val="00FF7B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AA1"/>
    <w:rPr>
      <w:sz w:val="24"/>
      <w:szCs w:val="24"/>
      <w:lang w:val="es-ES" w:eastAsia="es-ES"/>
    </w:rPr>
  </w:style>
  <w:style w:type="paragraph" w:styleId="Ttulo1">
    <w:name w:val="heading 1"/>
    <w:basedOn w:val="Normal"/>
    <w:next w:val="Normal"/>
    <w:qFormat/>
    <w:rsid w:val="00600AA1"/>
    <w:pPr>
      <w:keepNext/>
      <w:outlineLvl w:val="0"/>
    </w:pPr>
    <w:rPr>
      <w:rFonts w:ascii="Arial" w:hAnsi="Arial" w:cs="Arial"/>
      <w:b/>
      <w:bCs/>
      <w:sz w:val="32"/>
      <w:szCs w:val="32"/>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600AA1"/>
    <w:rPr>
      <w:color w:val="000000"/>
      <w:sz w:val="28"/>
      <w:szCs w:val="20"/>
      <w:lang w:val="es-ES_tradnl"/>
    </w:rPr>
  </w:style>
  <w:style w:type="character" w:styleId="Hipervnculo">
    <w:name w:val="Hyperlink"/>
    <w:rsid w:val="00600AA1"/>
    <w:rPr>
      <w:color w:val="0000FF"/>
      <w:u w:val="single"/>
    </w:rPr>
  </w:style>
  <w:style w:type="paragraph" w:styleId="NormalWeb">
    <w:name w:val="Normal (Web)"/>
    <w:basedOn w:val="Normal"/>
    <w:uiPriority w:val="99"/>
    <w:rsid w:val="00600AA1"/>
    <w:pPr>
      <w:spacing w:before="100" w:beforeAutospacing="1" w:after="100" w:afterAutospacing="1"/>
    </w:pPr>
    <w:rPr>
      <w:color w:val="FFFFFF"/>
    </w:rPr>
  </w:style>
  <w:style w:type="character" w:customStyle="1" w:styleId="titulobloque">
    <w:name w:val="titulobloque"/>
    <w:basedOn w:val="Fuentedeprrafopredeter"/>
    <w:rsid w:val="00600AA1"/>
  </w:style>
  <w:style w:type="character" w:styleId="Hipervnculovisitado">
    <w:name w:val="FollowedHyperlink"/>
    <w:rsid w:val="00600AA1"/>
    <w:rPr>
      <w:color w:val="800080"/>
      <w:u w:val="single"/>
    </w:rPr>
  </w:style>
  <w:style w:type="character" w:styleId="Textoennegrita">
    <w:name w:val="Strong"/>
    <w:uiPriority w:val="22"/>
    <w:qFormat/>
    <w:rsid w:val="00600AA1"/>
    <w:rPr>
      <w:b/>
      <w:bCs/>
    </w:rPr>
  </w:style>
  <w:style w:type="paragraph" w:styleId="Textoindependiente2">
    <w:name w:val="Body Text 2"/>
    <w:basedOn w:val="Normal"/>
    <w:link w:val="Textoindependiente2Car"/>
    <w:rsid w:val="00600AA1"/>
    <w:rPr>
      <w:rFonts w:ascii="Comic Sans MS" w:hAnsi="Comic Sans MS"/>
      <w:sz w:val="22"/>
    </w:rPr>
  </w:style>
  <w:style w:type="paragraph" w:styleId="Textoindependiente3">
    <w:name w:val="Body Text 3"/>
    <w:basedOn w:val="Normal"/>
    <w:rsid w:val="00600AA1"/>
    <w:rPr>
      <w:color w:val="FF0000"/>
    </w:rPr>
  </w:style>
  <w:style w:type="paragraph" w:customStyle="1" w:styleId="titulos">
    <w:name w:val="titulos"/>
    <w:basedOn w:val="Normal"/>
    <w:rsid w:val="00600AA1"/>
    <w:pPr>
      <w:spacing w:before="100" w:beforeAutospacing="1" w:after="100" w:afterAutospacing="1" w:line="210" w:lineRule="atLeast"/>
    </w:pPr>
    <w:rPr>
      <w:rFonts w:ascii="Arial" w:hAnsi="Arial" w:cs="Arial"/>
      <w:sz w:val="18"/>
      <w:szCs w:val="18"/>
    </w:rPr>
  </w:style>
  <w:style w:type="paragraph" w:styleId="Piedepgina">
    <w:name w:val="footer"/>
    <w:basedOn w:val="Normal"/>
    <w:rsid w:val="00600AA1"/>
    <w:pPr>
      <w:tabs>
        <w:tab w:val="center" w:pos="4419"/>
        <w:tab w:val="right" w:pos="8838"/>
      </w:tabs>
    </w:pPr>
  </w:style>
  <w:style w:type="character" w:styleId="Nmerodepgina">
    <w:name w:val="page number"/>
    <w:basedOn w:val="Fuentedeprrafopredeter"/>
    <w:rsid w:val="00600AA1"/>
  </w:style>
  <w:style w:type="paragraph" w:styleId="Encabezado">
    <w:name w:val="header"/>
    <w:basedOn w:val="Normal"/>
    <w:rsid w:val="00600AA1"/>
    <w:pPr>
      <w:tabs>
        <w:tab w:val="center" w:pos="4419"/>
        <w:tab w:val="right" w:pos="8838"/>
      </w:tabs>
    </w:pPr>
  </w:style>
  <w:style w:type="character" w:customStyle="1" w:styleId="texto1">
    <w:name w:val="texto1"/>
    <w:rsid w:val="00600AA1"/>
    <w:rPr>
      <w:rFonts w:ascii="Verdana" w:hAnsi="Verdana" w:hint="default"/>
      <w:b w:val="0"/>
      <w:bCs w:val="0"/>
      <w:i w:val="0"/>
      <w:iCs w:val="0"/>
      <w:caps w:val="0"/>
      <w:smallCaps w:val="0"/>
      <w:strike w:val="0"/>
      <w:dstrike w:val="0"/>
      <w:color w:val="FFFFFF"/>
      <w:spacing w:val="195"/>
      <w:sz w:val="17"/>
      <w:szCs w:val="17"/>
      <w:u w:val="none"/>
      <w:effect w:val="none"/>
    </w:rPr>
  </w:style>
  <w:style w:type="character" w:customStyle="1" w:styleId="TextoindependienteCar">
    <w:name w:val="Texto independiente Car"/>
    <w:basedOn w:val="Fuentedeprrafopredeter"/>
    <w:link w:val="Textoindependiente"/>
    <w:rsid w:val="005A00C4"/>
    <w:rPr>
      <w:color w:val="000000"/>
      <w:sz w:val="28"/>
      <w:lang w:val="es-ES_tradnl" w:eastAsia="es-ES"/>
    </w:rPr>
  </w:style>
  <w:style w:type="character" w:customStyle="1" w:styleId="Textoindependiente2Car">
    <w:name w:val="Texto independiente 2 Car"/>
    <w:basedOn w:val="Fuentedeprrafopredeter"/>
    <w:link w:val="Textoindependiente2"/>
    <w:rsid w:val="005A00C4"/>
    <w:rPr>
      <w:rFonts w:ascii="Comic Sans MS" w:hAnsi="Comic Sans MS"/>
      <w:sz w:val="22"/>
      <w:szCs w:val="24"/>
      <w:lang w:val="es-ES" w:eastAsia="es-ES"/>
    </w:rPr>
  </w:style>
  <w:style w:type="paragraph" w:customStyle="1" w:styleId="normaltext">
    <w:name w:val="normaltext"/>
    <w:basedOn w:val="Normal"/>
    <w:rsid w:val="005A00C4"/>
    <w:pPr>
      <w:spacing w:before="100" w:beforeAutospacing="1" w:after="100" w:afterAutospacing="1"/>
    </w:pPr>
    <w:rPr>
      <w:lang w:val="es-AR" w:eastAsia="es-AR"/>
    </w:rPr>
  </w:style>
  <w:style w:type="paragraph" w:styleId="Textodeglobo">
    <w:name w:val="Balloon Text"/>
    <w:basedOn w:val="Normal"/>
    <w:link w:val="TextodegloboCar"/>
    <w:rsid w:val="005A00C4"/>
    <w:rPr>
      <w:rFonts w:ascii="Tahoma" w:hAnsi="Tahoma" w:cs="Tahoma"/>
      <w:sz w:val="16"/>
      <w:szCs w:val="16"/>
    </w:rPr>
  </w:style>
  <w:style w:type="character" w:customStyle="1" w:styleId="TextodegloboCar">
    <w:name w:val="Texto de globo Car"/>
    <w:basedOn w:val="Fuentedeprrafopredeter"/>
    <w:link w:val="Textodeglobo"/>
    <w:rsid w:val="005A00C4"/>
    <w:rPr>
      <w:rFonts w:ascii="Tahoma" w:hAnsi="Tahoma" w:cs="Tahoma"/>
      <w:sz w:val="16"/>
      <w:szCs w:val="16"/>
      <w:lang w:val="es-ES" w:eastAsia="es-ES"/>
    </w:rPr>
  </w:style>
  <w:style w:type="character" w:customStyle="1" w:styleId="apple-converted-space">
    <w:name w:val="apple-converted-space"/>
    <w:basedOn w:val="Fuentedeprrafopredeter"/>
    <w:rsid w:val="00E434CC"/>
  </w:style>
  <w:style w:type="paragraph" w:styleId="Sinespaciado">
    <w:name w:val="No Spacing"/>
    <w:uiPriority w:val="1"/>
    <w:qFormat/>
    <w:rsid w:val="006E06DE"/>
    <w:rPr>
      <w:rFonts w:asciiTheme="minorHAnsi" w:eastAsiaTheme="minorHAnsi" w:hAnsiTheme="minorHAnsi" w:cstheme="minorBidi"/>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AA1"/>
    <w:rPr>
      <w:sz w:val="24"/>
      <w:szCs w:val="24"/>
      <w:lang w:val="es-ES" w:eastAsia="es-ES"/>
    </w:rPr>
  </w:style>
  <w:style w:type="paragraph" w:styleId="Ttulo1">
    <w:name w:val="heading 1"/>
    <w:basedOn w:val="Normal"/>
    <w:next w:val="Normal"/>
    <w:qFormat/>
    <w:rsid w:val="00600AA1"/>
    <w:pPr>
      <w:keepNext/>
      <w:outlineLvl w:val="0"/>
    </w:pPr>
    <w:rPr>
      <w:rFonts w:ascii="Arial" w:hAnsi="Arial" w:cs="Arial"/>
      <w:b/>
      <w:bCs/>
      <w:sz w:val="32"/>
      <w:szCs w:val="32"/>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600AA1"/>
    <w:rPr>
      <w:color w:val="000000"/>
      <w:sz w:val="28"/>
      <w:szCs w:val="20"/>
      <w:lang w:val="es-ES_tradnl"/>
    </w:rPr>
  </w:style>
  <w:style w:type="character" w:styleId="Hipervnculo">
    <w:name w:val="Hyperlink"/>
    <w:rsid w:val="00600AA1"/>
    <w:rPr>
      <w:color w:val="0000FF"/>
      <w:u w:val="single"/>
    </w:rPr>
  </w:style>
  <w:style w:type="paragraph" w:styleId="NormalWeb">
    <w:name w:val="Normal (Web)"/>
    <w:basedOn w:val="Normal"/>
    <w:uiPriority w:val="99"/>
    <w:rsid w:val="00600AA1"/>
    <w:pPr>
      <w:spacing w:before="100" w:beforeAutospacing="1" w:after="100" w:afterAutospacing="1"/>
    </w:pPr>
    <w:rPr>
      <w:color w:val="FFFFFF"/>
    </w:rPr>
  </w:style>
  <w:style w:type="character" w:customStyle="1" w:styleId="titulobloque">
    <w:name w:val="titulobloque"/>
    <w:basedOn w:val="Fuentedeprrafopredeter"/>
    <w:rsid w:val="00600AA1"/>
  </w:style>
  <w:style w:type="character" w:styleId="Hipervnculovisitado">
    <w:name w:val="FollowedHyperlink"/>
    <w:rsid w:val="00600AA1"/>
    <w:rPr>
      <w:color w:val="800080"/>
      <w:u w:val="single"/>
    </w:rPr>
  </w:style>
  <w:style w:type="character" w:styleId="Textoennegrita">
    <w:name w:val="Strong"/>
    <w:uiPriority w:val="22"/>
    <w:qFormat/>
    <w:rsid w:val="00600AA1"/>
    <w:rPr>
      <w:b/>
      <w:bCs/>
    </w:rPr>
  </w:style>
  <w:style w:type="paragraph" w:styleId="Textoindependiente2">
    <w:name w:val="Body Text 2"/>
    <w:basedOn w:val="Normal"/>
    <w:link w:val="Textoindependiente2Car"/>
    <w:rsid w:val="00600AA1"/>
    <w:rPr>
      <w:rFonts w:ascii="Comic Sans MS" w:hAnsi="Comic Sans MS"/>
      <w:sz w:val="22"/>
    </w:rPr>
  </w:style>
  <w:style w:type="paragraph" w:styleId="Textoindependiente3">
    <w:name w:val="Body Text 3"/>
    <w:basedOn w:val="Normal"/>
    <w:rsid w:val="00600AA1"/>
    <w:rPr>
      <w:color w:val="FF0000"/>
    </w:rPr>
  </w:style>
  <w:style w:type="paragraph" w:customStyle="1" w:styleId="titulos">
    <w:name w:val="titulos"/>
    <w:basedOn w:val="Normal"/>
    <w:rsid w:val="00600AA1"/>
    <w:pPr>
      <w:spacing w:before="100" w:beforeAutospacing="1" w:after="100" w:afterAutospacing="1" w:line="210" w:lineRule="atLeast"/>
    </w:pPr>
    <w:rPr>
      <w:rFonts w:ascii="Arial" w:hAnsi="Arial" w:cs="Arial"/>
      <w:sz w:val="18"/>
      <w:szCs w:val="18"/>
    </w:rPr>
  </w:style>
  <w:style w:type="paragraph" w:styleId="Piedepgina">
    <w:name w:val="footer"/>
    <w:basedOn w:val="Normal"/>
    <w:rsid w:val="00600AA1"/>
    <w:pPr>
      <w:tabs>
        <w:tab w:val="center" w:pos="4419"/>
        <w:tab w:val="right" w:pos="8838"/>
      </w:tabs>
    </w:pPr>
  </w:style>
  <w:style w:type="character" w:styleId="Nmerodepgina">
    <w:name w:val="page number"/>
    <w:basedOn w:val="Fuentedeprrafopredeter"/>
    <w:rsid w:val="00600AA1"/>
  </w:style>
  <w:style w:type="paragraph" w:styleId="Encabezado">
    <w:name w:val="header"/>
    <w:basedOn w:val="Normal"/>
    <w:rsid w:val="00600AA1"/>
    <w:pPr>
      <w:tabs>
        <w:tab w:val="center" w:pos="4419"/>
        <w:tab w:val="right" w:pos="8838"/>
      </w:tabs>
    </w:pPr>
  </w:style>
  <w:style w:type="character" w:customStyle="1" w:styleId="texto1">
    <w:name w:val="texto1"/>
    <w:rsid w:val="00600AA1"/>
    <w:rPr>
      <w:rFonts w:ascii="Verdana" w:hAnsi="Verdana" w:hint="default"/>
      <w:b w:val="0"/>
      <w:bCs w:val="0"/>
      <w:i w:val="0"/>
      <w:iCs w:val="0"/>
      <w:caps w:val="0"/>
      <w:smallCaps w:val="0"/>
      <w:strike w:val="0"/>
      <w:dstrike w:val="0"/>
      <w:color w:val="FFFFFF"/>
      <w:spacing w:val="195"/>
      <w:sz w:val="17"/>
      <w:szCs w:val="17"/>
      <w:u w:val="none"/>
      <w:effect w:val="none"/>
    </w:rPr>
  </w:style>
  <w:style w:type="character" w:customStyle="1" w:styleId="TextoindependienteCar">
    <w:name w:val="Texto independiente Car"/>
    <w:basedOn w:val="Fuentedeprrafopredeter"/>
    <w:link w:val="Textoindependiente"/>
    <w:rsid w:val="005A00C4"/>
    <w:rPr>
      <w:color w:val="000000"/>
      <w:sz w:val="28"/>
      <w:lang w:val="es-ES_tradnl" w:eastAsia="es-ES"/>
    </w:rPr>
  </w:style>
  <w:style w:type="character" w:customStyle="1" w:styleId="Textoindependiente2Car">
    <w:name w:val="Texto independiente 2 Car"/>
    <w:basedOn w:val="Fuentedeprrafopredeter"/>
    <w:link w:val="Textoindependiente2"/>
    <w:rsid w:val="005A00C4"/>
    <w:rPr>
      <w:rFonts w:ascii="Comic Sans MS" w:hAnsi="Comic Sans MS"/>
      <w:sz w:val="22"/>
      <w:szCs w:val="24"/>
      <w:lang w:val="es-ES" w:eastAsia="es-ES"/>
    </w:rPr>
  </w:style>
  <w:style w:type="paragraph" w:customStyle="1" w:styleId="normaltext">
    <w:name w:val="normaltext"/>
    <w:basedOn w:val="Normal"/>
    <w:rsid w:val="005A00C4"/>
    <w:pPr>
      <w:spacing w:before="100" w:beforeAutospacing="1" w:after="100" w:afterAutospacing="1"/>
    </w:pPr>
    <w:rPr>
      <w:lang w:val="es-AR" w:eastAsia="es-AR"/>
    </w:rPr>
  </w:style>
  <w:style w:type="paragraph" w:styleId="Textodeglobo">
    <w:name w:val="Balloon Text"/>
    <w:basedOn w:val="Normal"/>
    <w:link w:val="TextodegloboCar"/>
    <w:rsid w:val="005A00C4"/>
    <w:rPr>
      <w:rFonts w:ascii="Tahoma" w:hAnsi="Tahoma" w:cs="Tahoma"/>
      <w:sz w:val="16"/>
      <w:szCs w:val="16"/>
    </w:rPr>
  </w:style>
  <w:style w:type="character" w:customStyle="1" w:styleId="TextodegloboCar">
    <w:name w:val="Texto de globo Car"/>
    <w:basedOn w:val="Fuentedeprrafopredeter"/>
    <w:link w:val="Textodeglobo"/>
    <w:rsid w:val="005A00C4"/>
    <w:rPr>
      <w:rFonts w:ascii="Tahoma" w:hAnsi="Tahoma" w:cs="Tahoma"/>
      <w:sz w:val="16"/>
      <w:szCs w:val="16"/>
      <w:lang w:val="es-ES" w:eastAsia="es-ES"/>
    </w:rPr>
  </w:style>
  <w:style w:type="character" w:customStyle="1" w:styleId="apple-converted-space">
    <w:name w:val="apple-converted-space"/>
    <w:basedOn w:val="Fuentedeprrafopredeter"/>
    <w:rsid w:val="00E434CC"/>
  </w:style>
  <w:style w:type="paragraph" w:styleId="Sinespaciado">
    <w:name w:val="No Spacing"/>
    <w:uiPriority w:val="1"/>
    <w:qFormat/>
    <w:rsid w:val="006E06DE"/>
    <w:rPr>
      <w:rFonts w:asciiTheme="minorHAnsi" w:eastAsiaTheme="minorHAnsi" w:hAnsiTheme="minorHAnsi"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2523">
      <w:bodyDiv w:val="1"/>
      <w:marLeft w:val="0"/>
      <w:marRight w:val="0"/>
      <w:marTop w:val="0"/>
      <w:marBottom w:val="0"/>
      <w:divBdr>
        <w:top w:val="none" w:sz="0" w:space="0" w:color="auto"/>
        <w:left w:val="none" w:sz="0" w:space="0" w:color="auto"/>
        <w:bottom w:val="none" w:sz="0" w:space="0" w:color="auto"/>
        <w:right w:val="none" w:sz="0" w:space="0" w:color="auto"/>
      </w:divBdr>
    </w:div>
    <w:div w:id="30887388">
      <w:bodyDiv w:val="1"/>
      <w:marLeft w:val="0"/>
      <w:marRight w:val="0"/>
      <w:marTop w:val="0"/>
      <w:marBottom w:val="0"/>
      <w:divBdr>
        <w:top w:val="none" w:sz="0" w:space="0" w:color="auto"/>
        <w:left w:val="none" w:sz="0" w:space="0" w:color="auto"/>
        <w:bottom w:val="none" w:sz="0" w:space="0" w:color="auto"/>
        <w:right w:val="none" w:sz="0" w:space="0" w:color="auto"/>
      </w:divBdr>
    </w:div>
    <w:div w:id="52123120">
      <w:bodyDiv w:val="1"/>
      <w:marLeft w:val="0"/>
      <w:marRight w:val="0"/>
      <w:marTop w:val="0"/>
      <w:marBottom w:val="0"/>
      <w:divBdr>
        <w:top w:val="none" w:sz="0" w:space="0" w:color="auto"/>
        <w:left w:val="none" w:sz="0" w:space="0" w:color="auto"/>
        <w:bottom w:val="none" w:sz="0" w:space="0" w:color="auto"/>
        <w:right w:val="none" w:sz="0" w:space="0" w:color="auto"/>
      </w:divBdr>
    </w:div>
    <w:div w:id="94987958">
      <w:bodyDiv w:val="1"/>
      <w:marLeft w:val="0"/>
      <w:marRight w:val="0"/>
      <w:marTop w:val="0"/>
      <w:marBottom w:val="0"/>
      <w:divBdr>
        <w:top w:val="none" w:sz="0" w:space="0" w:color="auto"/>
        <w:left w:val="none" w:sz="0" w:space="0" w:color="auto"/>
        <w:bottom w:val="none" w:sz="0" w:space="0" w:color="auto"/>
        <w:right w:val="none" w:sz="0" w:space="0" w:color="auto"/>
      </w:divBdr>
    </w:div>
    <w:div w:id="217396227">
      <w:bodyDiv w:val="1"/>
      <w:marLeft w:val="0"/>
      <w:marRight w:val="0"/>
      <w:marTop w:val="0"/>
      <w:marBottom w:val="0"/>
      <w:divBdr>
        <w:top w:val="none" w:sz="0" w:space="0" w:color="auto"/>
        <w:left w:val="none" w:sz="0" w:space="0" w:color="auto"/>
        <w:bottom w:val="none" w:sz="0" w:space="0" w:color="auto"/>
        <w:right w:val="none" w:sz="0" w:space="0" w:color="auto"/>
      </w:divBdr>
    </w:div>
    <w:div w:id="244000040">
      <w:bodyDiv w:val="1"/>
      <w:marLeft w:val="0"/>
      <w:marRight w:val="0"/>
      <w:marTop w:val="0"/>
      <w:marBottom w:val="0"/>
      <w:divBdr>
        <w:top w:val="none" w:sz="0" w:space="0" w:color="auto"/>
        <w:left w:val="none" w:sz="0" w:space="0" w:color="auto"/>
        <w:bottom w:val="none" w:sz="0" w:space="0" w:color="auto"/>
        <w:right w:val="none" w:sz="0" w:space="0" w:color="auto"/>
      </w:divBdr>
    </w:div>
    <w:div w:id="489519580">
      <w:bodyDiv w:val="1"/>
      <w:marLeft w:val="0"/>
      <w:marRight w:val="0"/>
      <w:marTop w:val="0"/>
      <w:marBottom w:val="0"/>
      <w:divBdr>
        <w:top w:val="none" w:sz="0" w:space="0" w:color="auto"/>
        <w:left w:val="none" w:sz="0" w:space="0" w:color="auto"/>
        <w:bottom w:val="none" w:sz="0" w:space="0" w:color="auto"/>
        <w:right w:val="none" w:sz="0" w:space="0" w:color="auto"/>
      </w:divBdr>
    </w:div>
    <w:div w:id="633022096">
      <w:bodyDiv w:val="1"/>
      <w:marLeft w:val="0"/>
      <w:marRight w:val="0"/>
      <w:marTop w:val="0"/>
      <w:marBottom w:val="0"/>
      <w:divBdr>
        <w:top w:val="none" w:sz="0" w:space="0" w:color="auto"/>
        <w:left w:val="none" w:sz="0" w:space="0" w:color="auto"/>
        <w:bottom w:val="none" w:sz="0" w:space="0" w:color="auto"/>
        <w:right w:val="none" w:sz="0" w:space="0" w:color="auto"/>
      </w:divBdr>
    </w:div>
    <w:div w:id="926964282">
      <w:bodyDiv w:val="1"/>
      <w:marLeft w:val="0"/>
      <w:marRight w:val="0"/>
      <w:marTop w:val="0"/>
      <w:marBottom w:val="0"/>
      <w:divBdr>
        <w:top w:val="none" w:sz="0" w:space="0" w:color="auto"/>
        <w:left w:val="none" w:sz="0" w:space="0" w:color="auto"/>
        <w:bottom w:val="none" w:sz="0" w:space="0" w:color="auto"/>
        <w:right w:val="none" w:sz="0" w:space="0" w:color="auto"/>
      </w:divBdr>
    </w:div>
    <w:div w:id="1423530526">
      <w:bodyDiv w:val="1"/>
      <w:marLeft w:val="0"/>
      <w:marRight w:val="0"/>
      <w:marTop w:val="0"/>
      <w:marBottom w:val="0"/>
      <w:divBdr>
        <w:top w:val="none" w:sz="0" w:space="0" w:color="auto"/>
        <w:left w:val="none" w:sz="0" w:space="0" w:color="auto"/>
        <w:bottom w:val="none" w:sz="0" w:space="0" w:color="auto"/>
        <w:right w:val="none" w:sz="0" w:space="0" w:color="auto"/>
      </w:divBdr>
    </w:div>
    <w:div w:id="1435855650">
      <w:bodyDiv w:val="1"/>
      <w:marLeft w:val="0"/>
      <w:marRight w:val="0"/>
      <w:marTop w:val="0"/>
      <w:marBottom w:val="0"/>
      <w:divBdr>
        <w:top w:val="none" w:sz="0" w:space="0" w:color="auto"/>
        <w:left w:val="none" w:sz="0" w:space="0" w:color="auto"/>
        <w:bottom w:val="none" w:sz="0" w:space="0" w:color="auto"/>
        <w:right w:val="none" w:sz="0" w:space="0" w:color="auto"/>
      </w:divBdr>
      <w:divsChild>
        <w:div w:id="1786272927">
          <w:marLeft w:val="0"/>
          <w:marRight w:val="0"/>
          <w:marTop w:val="0"/>
          <w:marBottom w:val="0"/>
          <w:divBdr>
            <w:top w:val="none" w:sz="0" w:space="0" w:color="auto"/>
            <w:left w:val="none" w:sz="0" w:space="0" w:color="auto"/>
            <w:bottom w:val="none" w:sz="0" w:space="0" w:color="auto"/>
            <w:right w:val="none" w:sz="0" w:space="0" w:color="auto"/>
          </w:divBdr>
        </w:div>
      </w:divsChild>
    </w:div>
    <w:div w:id="1532114169">
      <w:bodyDiv w:val="1"/>
      <w:marLeft w:val="0"/>
      <w:marRight w:val="0"/>
      <w:marTop w:val="0"/>
      <w:marBottom w:val="0"/>
      <w:divBdr>
        <w:top w:val="none" w:sz="0" w:space="0" w:color="auto"/>
        <w:left w:val="none" w:sz="0" w:space="0" w:color="auto"/>
        <w:bottom w:val="none" w:sz="0" w:space="0" w:color="auto"/>
        <w:right w:val="none" w:sz="0" w:space="0" w:color="auto"/>
      </w:divBdr>
    </w:div>
    <w:div w:id="1594195899">
      <w:bodyDiv w:val="1"/>
      <w:marLeft w:val="0"/>
      <w:marRight w:val="0"/>
      <w:marTop w:val="0"/>
      <w:marBottom w:val="0"/>
      <w:divBdr>
        <w:top w:val="none" w:sz="0" w:space="0" w:color="auto"/>
        <w:left w:val="none" w:sz="0" w:space="0" w:color="auto"/>
        <w:bottom w:val="none" w:sz="0" w:space="0" w:color="auto"/>
        <w:right w:val="none" w:sz="0" w:space="0" w:color="auto"/>
      </w:divBdr>
    </w:div>
    <w:div w:id="1699963095">
      <w:bodyDiv w:val="1"/>
      <w:marLeft w:val="0"/>
      <w:marRight w:val="0"/>
      <w:marTop w:val="0"/>
      <w:marBottom w:val="0"/>
      <w:divBdr>
        <w:top w:val="none" w:sz="0" w:space="0" w:color="auto"/>
        <w:left w:val="none" w:sz="0" w:space="0" w:color="auto"/>
        <w:bottom w:val="none" w:sz="0" w:space="0" w:color="auto"/>
        <w:right w:val="none" w:sz="0" w:space="0" w:color="auto"/>
      </w:divBdr>
    </w:div>
    <w:div w:id="1717971301">
      <w:bodyDiv w:val="1"/>
      <w:marLeft w:val="0"/>
      <w:marRight w:val="0"/>
      <w:marTop w:val="0"/>
      <w:marBottom w:val="0"/>
      <w:divBdr>
        <w:top w:val="none" w:sz="0" w:space="0" w:color="auto"/>
        <w:left w:val="none" w:sz="0" w:space="0" w:color="auto"/>
        <w:bottom w:val="none" w:sz="0" w:space="0" w:color="auto"/>
        <w:right w:val="none" w:sz="0" w:space="0" w:color="auto"/>
      </w:divBdr>
    </w:div>
    <w:div w:id="1741753121">
      <w:bodyDiv w:val="1"/>
      <w:marLeft w:val="0"/>
      <w:marRight w:val="0"/>
      <w:marTop w:val="0"/>
      <w:marBottom w:val="0"/>
      <w:divBdr>
        <w:top w:val="none" w:sz="0" w:space="0" w:color="auto"/>
        <w:left w:val="none" w:sz="0" w:space="0" w:color="auto"/>
        <w:bottom w:val="none" w:sz="0" w:space="0" w:color="auto"/>
        <w:right w:val="none" w:sz="0" w:space="0" w:color="auto"/>
      </w:divBdr>
    </w:div>
    <w:div w:id="1795365610">
      <w:bodyDiv w:val="1"/>
      <w:marLeft w:val="0"/>
      <w:marRight w:val="0"/>
      <w:marTop w:val="0"/>
      <w:marBottom w:val="0"/>
      <w:divBdr>
        <w:top w:val="none" w:sz="0" w:space="0" w:color="auto"/>
        <w:left w:val="none" w:sz="0" w:space="0" w:color="auto"/>
        <w:bottom w:val="none" w:sz="0" w:space="0" w:color="auto"/>
        <w:right w:val="none" w:sz="0" w:space="0" w:color="auto"/>
      </w:divBdr>
      <w:divsChild>
        <w:div w:id="963851334">
          <w:marLeft w:val="0"/>
          <w:marRight w:val="0"/>
          <w:marTop w:val="0"/>
          <w:marBottom w:val="0"/>
          <w:divBdr>
            <w:top w:val="none" w:sz="0" w:space="0" w:color="auto"/>
            <w:left w:val="none" w:sz="0" w:space="0" w:color="auto"/>
            <w:bottom w:val="none" w:sz="0" w:space="0" w:color="auto"/>
            <w:right w:val="none" w:sz="0" w:space="0" w:color="auto"/>
          </w:divBdr>
          <w:divsChild>
            <w:div w:id="942886029">
              <w:marLeft w:val="0"/>
              <w:marRight w:val="0"/>
              <w:marTop w:val="0"/>
              <w:marBottom w:val="0"/>
              <w:divBdr>
                <w:top w:val="none" w:sz="0" w:space="0" w:color="auto"/>
                <w:left w:val="none" w:sz="0" w:space="0" w:color="auto"/>
                <w:bottom w:val="none" w:sz="0" w:space="0" w:color="auto"/>
                <w:right w:val="none" w:sz="0" w:space="0" w:color="auto"/>
              </w:divBdr>
              <w:divsChild>
                <w:div w:id="281304310">
                  <w:marLeft w:val="0"/>
                  <w:marRight w:val="0"/>
                  <w:marTop w:val="0"/>
                  <w:marBottom w:val="0"/>
                  <w:divBdr>
                    <w:top w:val="none" w:sz="0" w:space="0" w:color="auto"/>
                    <w:left w:val="none" w:sz="0" w:space="0" w:color="auto"/>
                    <w:bottom w:val="none" w:sz="0" w:space="0" w:color="auto"/>
                    <w:right w:val="none" w:sz="0" w:space="0" w:color="auto"/>
                  </w:divBdr>
                </w:div>
                <w:div w:id="1747144199">
                  <w:marLeft w:val="0"/>
                  <w:marRight w:val="0"/>
                  <w:marTop w:val="0"/>
                  <w:marBottom w:val="0"/>
                  <w:divBdr>
                    <w:top w:val="none" w:sz="0" w:space="0" w:color="auto"/>
                    <w:left w:val="none" w:sz="0" w:space="0" w:color="auto"/>
                    <w:bottom w:val="none" w:sz="0" w:space="0" w:color="auto"/>
                    <w:right w:val="none" w:sz="0" w:space="0" w:color="auto"/>
                  </w:divBdr>
                </w:div>
                <w:div w:id="345059286">
                  <w:marLeft w:val="0"/>
                  <w:marRight w:val="0"/>
                  <w:marTop w:val="0"/>
                  <w:marBottom w:val="0"/>
                  <w:divBdr>
                    <w:top w:val="none" w:sz="0" w:space="0" w:color="auto"/>
                    <w:left w:val="none" w:sz="0" w:space="0" w:color="auto"/>
                    <w:bottom w:val="none" w:sz="0" w:space="0" w:color="auto"/>
                    <w:right w:val="none" w:sz="0" w:space="0" w:color="auto"/>
                  </w:divBdr>
                </w:div>
                <w:div w:id="1015377255">
                  <w:marLeft w:val="0"/>
                  <w:marRight w:val="0"/>
                  <w:marTop w:val="0"/>
                  <w:marBottom w:val="0"/>
                  <w:divBdr>
                    <w:top w:val="none" w:sz="0" w:space="0" w:color="auto"/>
                    <w:left w:val="none" w:sz="0" w:space="0" w:color="auto"/>
                    <w:bottom w:val="none" w:sz="0" w:space="0" w:color="auto"/>
                    <w:right w:val="none" w:sz="0" w:space="0" w:color="auto"/>
                  </w:divBdr>
                </w:div>
              </w:divsChild>
            </w:div>
            <w:div w:id="737285573">
              <w:marLeft w:val="0"/>
              <w:marRight w:val="0"/>
              <w:marTop w:val="0"/>
              <w:marBottom w:val="0"/>
              <w:divBdr>
                <w:top w:val="none" w:sz="0" w:space="0" w:color="auto"/>
                <w:left w:val="none" w:sz="0" w:space="0" w:color="auto"/>
                <w:bottom w:val="none" w:sz="0" w:space="0" w:color="auto"/>
                <w:right w:val="none" w:sz="0" w:space="0" w:color="auto"/>
              </w:divBdr>
              <w:divsChild>
                <w:div w:id="150414139">
                  <w:marLeft w:val="0"/>
                  <w:marRight w:val="0"/>
                  <w:marTop w:val="0"/>
                  <w:marBottom w:val="0"/>
                  <w:divBdr>
                    <w:top w:val="none" w:sz="0" w:space="0" w:color="auto"/>
                    <w:left w:val="none" w:sz="0" w:space="0" w:color="auto"/>
                    <w:bottom w:val="none" w:sz="0" w:space="0" w:color="auto"/>
                    <w:right w:val="none" w:sz="0" w:space="0" w:color="auto"/>
                  </w:divBdr>
                </w:div>
                <w:div w:id="317735119">
                  <w:marLeft w:val="0"/>
                  <w:marRight w:val="0"/>
                  <w:marTop w:val="0"/>
                  <w:marBottom w:val="0"/>
                  <w:divBdr>
                    <w:top w:val="none" w:sz="0" w:space="0" w:color="auto"/>
                    <w:left w:val="none" w:sz="0" w:space="0" w:color="auto"/>
                    <w:bottom w:val="none" w:sz="0" w:space="0" w:color="auto"/>
                    <w:right w:val="none" w:sz="0" w:space="0" w:color="auto"/>
                  </w:divBdr>
                </w:div>
                <w:div w:id="2091854375">
                  <w:marLeft w:val="0"/>
                  <w:marRight w:val="0"/>
                  <w:marTop w:val="0"/>
                  <w:marBottom w:val="0"/>
                  <w:divBdr>
                    <w:top w:val="none" w:sz="0" w:space="0" w:color="auto"/>
                    <w:left w:val="none" w:sz="0" w:space="0" w:color="auto"/>
                    <w:bottom w:val="none" w:sz="0" w:space="0" w:color="auto"/>
                    <w:right w:val="none" w:sz="0" w:space="0" w:color="auto"/>
                  </w:divBdr>
                  <w:divsChild>
                    <w:div w:id="14780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6248">
              <w:marLeft w:val="0"/>
              <w:marRight w:val="0"/>
              <w:marTop w:val="0"/>
              <w:marBottom w:val="0"/>
              <w:divBdr>
                <w:top w:val="none" w:sz="0" w:space="0" w:color="auto"/>
                <w:left w:val="none" w:sz="0" w:space="0" w:color="auto"/>
                <w:bottom w:val="none" w:sz="0" w:space="0" w:color="auto"/>
                <w:right w:val="none" w:sz="0" w:space="0" w:color="auto"/>
              </w:divBdr>
              <w:divsChild>
                <w:div w:id="2116057085">
                  <w:marLeft w:val="0"/>
                  <w:marRight w:val="0"/>
                  <w:marTop w:val="0"/>
                  <w:marBottom w:val="0"/>
                  <w:divBdr>
                    <w:top w:val="none" w:sz="0" w:space="0" w:color="auto"/>
                    <w:left w:val="none" w:sz="0" w:space="0" w:color="auto"/>
                    <w:bottom w:val="none" w:sz="0" w:space="0" w:color="auto"/>
                    <w:right w:val="none" w:sz="0" w:space="0" w:color="auto"/>
                  </w:divBdr>
                  <w:divsChild>
                    <w:div w:id="814302294">
                      <w:marLeft w:val="0"/>
                      <w:marRight w:val="0"/>
                      <w:marTop w:val="0"/>
                      <w:marBottom w:val="0"/>
                      <w:divBdr>
                        <w:top w:val="none" w:sz="0" w:space="0" w:color="auto"/>
                        <w:left w:val="none" w:sz="0" w:space="0" w:color="auto"/>
                        <w:bottom w:val="none" w:sz="0" w:space="0" w:color="auto"/>
                        <w:right w:val="none" w:sz="0" w:space="0" w:color="auto"/>
                      </w:divBdr>
                    </w:div>
                    <w:div w:id="849832730">
                      <w:marLeft w:val="0"/>
                      <w:marRight w:val="0"/>
                      <w:marTop w:val="0"/>
                      <w:marBottom w:val="0"/>
                      <w:divBdr>
                        <w:top w:val="none" w:sz="0" w:space="0" w:color="auto"/>
                        <w:left w:val="none" w:sz="0" w:space="0" w:color="auto"/>
                        <w:bottom w:val="none" w:sz="0" w:space="0" w:color="auto"/>
                        <w:right w:val="none" w:sz="0" w:space="0" w:color="auto"/>
                      </w:divBdr>
                      <w:divsChild>
                        <w:div w:id="11092778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6335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1586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Runco S</vt:lpstr>
    </vt:vector>
  </TitlesOfParts>
  <Company>.</Company>
  <LinksUpToDate>false</LinksUpToDate>
  <CharactersWithSpaces>1871</CharactersWithSpaces>
  <SharedDoc>false</SharedDoc>
  <HLinks>
    <vt:vector size="18" baseType="variant">
      <vt:variant>
        <vt:i4>5701720</vt:i4>
      </vt:variant>
      <vt:variant>
        <vt:i4>6</vt:i4>
      </vt:variant>
      <vt:variant>
        <vt:i4>0</vt:i4>
      </vt:variant>
      <vt:variant>
        <vt:i4>5</vt:i4>
      </vt:variant>
      <vt:variant>
        <vt:lpwstr>http://www.ag.com.ar/</vt:lpwstr>
      </vt:variant>
      <vt:variant>
        <vt:lpwstr/>
      </vt:variant>
      <vt:variant>
        <vt:i4>721004</vt:i4>
      </vt:variant>
      <vt:variant>
        <vt:i4>3</vt:i4>
      </vt:variant>
      <vt:variant>
        <vt:i4>0</vt:i4>
      </vt:variant>
      <vt:variant>
        <vt:i4>5</vt:i4>
      </vt:variant>
      <vt:variant>
        <vt:lpwstr>mailto:marcelo@ag.com.ar</vt:lpwstr>
      </vt:variant>
      <vt:variant>
        <vt:lpwstr/>
      </vt:variant>
      <vt:variant>
        <vt:i4>4456511</vt:i4>
      </vt:variant>
      <vt:variant>
        <vt:i4>0</vt:i4>
      </vt:variant>
      <vt:variant>
        <vt:i4>0</vt:i4>
      </vt:variant>
      <vt:variant>
        <vt:i4>5</vt:i4>
      </vt:variant>
      <vt:variant>
        <vt:lpwstr>mailto:lorena@logrosweb.com.ar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Runco S</dc:title>
  <dc:creator>Agustina Molluso</dc:creator>
  <cp:lastModifiedBy>amolluso</cp:lastModifiedBy>
  <cp:revision>2</cp:revision>
  <cp:lastPrinted>2013-05-22T19:08:00Z</cp:lastPrinted>
  <dcterms:created xsi:type="dcterms:W3CDTF">2016-07-06T13:39:00Z</dcterms:created>
  <dcterms:modified xsi:type="dcterms:W3CDTF">2016-07-06T13:39:00Z</dcterms:modified>
</cp:coreProperties>
</file>