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C5" w:rsidRPr="00A47CDC" w:rsidRDefault="00A47CDC" w:rsidP="00F34998">
      <w:pPr>
        <w:pStyle w:val="Sinespaciado"/>
        <w:rPr>
          <w:b/>
          <w:color w:val="000000"/>
          <w:sz w:val="28"/>
        </w:rPr>
      </w:pPr>
      <w:r w:rsidRPr="00A47CDC">
        <w:rPr>
          <w:b/>
          <w:color w:val="000000"/>
          <w:sz w:val="28"/>
        </w:rPr>
        <w:t xml:space="preserve">Por qué Caminos y Sabores es un éxito arrasador </w:t>
      </w:r>
    </w:p>
    <w:p w:rsidR="009E62CB" w:rsidRDefault="009E62CB" w:rsidP="00F34998">
      <w:pPr>
        <w:pStyle w:val="Sinespaciado"/>
        <w:rPr>
          <w:i/>
          <w:color w:val="000000"/>
        </w:rPr>
      </w:pPr>
    </w:p>
    <w:p w:rsidR="00CE07C5" w:rsidRDefault="009E62CB" w:rsidP="00F34998">
      <w:pPr>
        <w:pStyle w:val="Sinespaciado"/>
        <w:rPr>
          <w:i/>
          <w:color w:val="000000"/>
        </w:rPr>
      </w:pPr>
      <w:r>
        <w:rPr>
          <w:i/>
          <w:color w:val="000000"/>
        </w:rPr>
        <w:t>E</w:t>
      </w:r>
      <w:r w:rsidR="00CE07C5" w:rsidRPr="00CE07C5">
        <w:rPr>
          <w:i/>
          <w:color w:val="000000"/>
        </w:rPr>
        <w:t>n el cuarto y último día</w:t>
      </w:r>
      <w:r w:rsidR="00CE07C5">
        <w:rPr>
          <w:i/>
          <w:color w:val="000000"/>
        </w:rPr>
        <w:t xml:space="preserve">, las boleterías </w:t>
      </w:r>
      <w:r w:rsidR="00CE07C5" w:rsidRPr="00CE07C5">
        <w:rPr>
          <w:i/>
          <w:color w:val="000000"/>
        </w:rPr>
        <w:t>de la feria Caminos y Sabores</w:t>
      </w:r>
      <w:r w:rsidR="00CE07C5">
        <w:rPr>
          <w:i/>
          <w:color w:val="000000"/>
        </w:rPr>
        <w:t xml:space="preserve"> siguen rompiendo taquillas. </w:t>
      </w:r>
      <w:r>
        <w:rPr>
          <w:i/>
          <w:color w:val="000000"/>
        </w:rPr>
        <w:t>E</w:t>
      </w:r>
      <w:r w:rsidR="00CE07C5">
        <w:rPr>
          <w:i/>
          <w:color w:val="000000"/>
        </w:rPr>
        <w:t xml:space="preserve">l público acompaña </w:t>
      </w:r>
      <w:r>
        <w:rPr>
          <w:i/>
          <w:color w:val="000000"/>
        </w:rPr>
        <w:t xml:space="preserve">masivamente </w:t>
      </w:r>
      <w:r w:rsidR="00CE07C5">
        <w:rPr>
          <w:i/>
          <w:color w:val="000000"/>
        </w:rPr>
        <w:t xml:space="preserve">y los pequeños productores </w:t>
      </w:r>
      <w:r w:rsidR="001B55DB">
        <w:rPr>
          <w:i/>
          <w:color w:val="000000"/>
        </w:rPr>
        <w:t xml:space="preserve">agradecidos por tanta aceptación. </w:t>
      </w:r>
      <w:r>
        <w:rPr>
          <w:i/>
          <w:color w:val="000000"/>
        </w:rPr>
        <w:t>E</w:t>
      </w:r>
      <w:r w:rsidR="001B55DB">
        <w:rPr>
          <w:i/>
          <w:color w:val="000000"/>
        </w:rPr>
        <w:t>n los tres primeros</w:t>
      </w:r>
      <w:r>
        <w:rPr>
          <w:i/>
          <w:color w:val="000000"/>
        </w:rPr>
        <w:t xml:space="preserve"> días ingresaron 60 mil personas</w:t>
      </w:r>
      <w:r w:rsidR="001B55DB">
        <w:rPr>
          <w:i/>
          <w:color w:val="000000"/>
        </w:rPr>
        <w:t xml:space="preserve">. Un éxito que </w:t>
      </w:r>
      <w:r w:rsidR="006E346D">
        <w:rPr>
          <w:i/>
          <w:color w:val="000000"/>
        </w:rPr>
        <w:t xml:space="preserve">crece </w:t>
      </w:r>
      <w:r>
        <w:rPr>
          <w:i/>
          <w:color w:val="000000"/>
        </w:rPr>
        <w:t>en cada nueva</w:t>
      </w:r>
      <w:r w:rsidR="006E346D">
        <w:rPr>
          <w:i/>
          <w:color w:val="000000"/>
        </w:rPr>
        <w:t xml:space="preserve"> edici</w:t>
      </w:r>
      <w:r>
        <w:rPr>
          <w:i/>
          <w:color w:val="000000"/>
        </w:rPr>
        <w:t>ón</w:t>
      </w:r>
      <w:r w:rsidR="001B55DB">
        <w:rPr>
          <w:i/>
          <w:color w:val="000000"/>
        </w:rPr>
        <w:t xml:space="preserve">. </w:t>
      </w:r>
    </w:p>
    <w:p w:rsidR="00CE07C5" w:rsidRPr="00CE07C5" w:rsidRDefault="00CE07C5" w:rsidP="00F34998">
      <w:pPr>
        <w:pStyle w:val="Sinespaciado"/>
        <w:rPr>
          <w:color w:val="000000"/>
        </w:rPr>
      </w:pPr>
    </w:p>
    <w:p w:rsidR="00110A62" w:rsidRDefault="00110A62" w:rsidP="00F34998">
      <w:pPr>
        <w:pStyle w:val="Sinespaciado"/>
        <w:rPr>
          <w:color w:val="000000"/>
        </w:rPr>
      </w:pPr>
      <w:r>
        <w:rPr>
          <w:color w:val="000000"/>
        </w:rPr>
        <w:t xml:space="preserve">Los pasillos de la feria desbordan de público. Los expositores reponen mercadería una y otra vez. </w:t>
      </w:r>
    </w:p>
    <w:p w:rsidR="00110A62" w:rsidRDefault="00110A62" w:rsidP="00F34998">
      <w:pPr>
        <w:pStyle w:val="Sinespaciado"/>
        <w:rPr>
          <w:color w:val="000000"/>
        </w:rPr>
      </w:pPr>
      <w:r>
        <w:rPr>
          <w:color w:val="000000"/>
        </w:rPr>
        <w:t xml:space="preserve">Los stands explotan de gente que degusta, averigua y compra los productos que con tanto esfuerzo y dedicación los productores de distintos puntos del país producen.  Y el público, ávido de </w:t>
      </w:r>
      <w:r w:rsidR="00AB240E">
        <w:rPr>
          <w:color w:val="000000"/>
        </w:rPr>
        <w:t>descubrir nuevas marcas y sabores</w:t>
      </w:r>
      <w:r w:rsidR="00565600">
        <w:rPr>
          <w:color w:val="000000"/>
        </w:rPr>
        <w:t>,</w:t>
      </w:r>
      <w:r w:rsidR="00AB240E">
        <w:rPr>
          <w:color w:val="000000"/>
        </w:rPr>
        <w:t xml:space="preserve"> acompaña. “Es la tercera vez que visito la feria, vengo atraído principalmente por los fiambres y embutidos –cuenta Luis, un señor de mediana edad acompañado por su esposa-. En Caminos y Sabores encuentro marcas y productos que no se consiguen en comercios tradicionales”. Cargado de bolsas, Luis cuenta que tiene pensado destinar $2000 a la compra de mercadería y satisfacer el capricho de su mujer, que quiere comprar vasos en el sector Bazar de la feria.      </w:t>
      </w:r>
      <w:r w:rsidR="00565600">
        <w:rPr>
          <w:color w:val="000000"/>
        </w:rPr>
        <w:t xml:space="preserve"> </w:t>
      </w:r>
    </w:p>
    <w:p w:rsidR="00110A62" w:rsidRDefault="00110A62" w:rsidP="00F34998">
      <w:pPr>
        <w:pStyle w:val="Sinespaciado"/>
        <w:rPr>
          <w:color w:val="000000"/>
        </w:rPr>
      </w:pPr>
    </w:p>
    <w:p w:rsidR="00110A62" w:rsidRDefault="00A04AC5" w:rsidP="00A04AC5">
      <w:pPr>
        <w:pStyle w:val="Sinespaciado"/>
        <w:rPr>
          <w:color w:val="000000"/>
        </w:rPr>
      </w:pPr>
      <w:r>
        <w:rPr>
          <w:color w:val="000000"/>
        </w:rPr>
        <w:t>Santiago</w:t>
      </w:r>
      <w:r w:rsidR="009E62CB">
        <w:rPr>
          <w:color w:val="000000"/>
        </w:rPr>
        <w:t xml:space="preserve"> y</w:t>
      </w:r>
      <w:r>
        <w:rPr>
          <w:color w:val="000000"/>
        </w:rPr>
        <w:t xml:space="preserve"> Noelia, un joven matrimonio de Núñez, visitó la feria con el pequeño Luca de 7 años q</w:t>
      </w:r>
      <w:r w:rsidR="009E62CB">
        <w:rPr>
          <w:color w:val="000000"/>
        </w:rPr>
        <w:t xml:space="preserve">ue se divirtió </w:t>
      </w:r>
      <w:r>
        <w:rPr>
          <w:color w:val="000000"/>
        </w:rPr>
        <w:t>en el mini espacio del Parque Aéreo de Aventura EUCA de la Secretar</w:t>
      </w:r>
      <w:r w:rsidR="009E62CB">
        <w:rPr>
          <w:color w:val="000000"/>
        </w:rPr>
        <w:t>í</w:t>
      </w:r>
      <w:r>
        <w:rPr>
          <w:color w:val="000000"/>
        </w:rPr>
        <w:t xml:space="preserve">a de Turismo del Gobierno de Buenos Aires.  “Caminé por los puentes colgantes atado con arnés y casco, ¡fue re divertido!”, cuenta Luca mientras su mamá Noelia destaca que compró centollas </w:t>
      </w:r>
      <w:r w:rsidR="004E5528">
        <w:rPr>
          <w:color w:val="000000"/>
        </w:rPr>
        <w:t>“</w:t>
      </w:r>
      <w:r>
        <w:rPr>
          <w:color w:val="000000"/>
        </w:rPr>
        <w:t xml:space="preserve">a muy buen precio. Una producto delicioso que es difícil de conseguir en la ciudad”, </w:t>
      </w:r>
      <w:r w:rsidR="004E5528">
        <w:rPr>
          <w:color w:val="000000"/>
        </w:rPr>
        <w:t>agrega</w:t>
      </w:r>
      <w:r>
        <w:rPr>
          <w:color w:val="000000"/>
        </w:rPr>
        <w:t xml:space="preserve">.    </w:t>
      </w:r>
    </w:p>
    <w:p w:rsidR="00A04AC5" w:rsidRDefault="00A04AC5" w:rsidP="00A04AC5">
      <w:pPr>
        <w:pStyle w:val="Sinespaciado"/>
        <w:rPr>
          <w:color w:val="000000"/>
        </w:rPr>
      </w:pPr>
    </w:p>
    <w:p w:rsidR="0012258E" w:rsidRDefault="0012258E" w:rsidP="00A04AC5">
      <w:pPr>
        <w:pStyle w:val="Sinespaciado"/>
        <w:rPr>
          <w:color w:val="000000"/>
        </w:rPr>
      </w:pPr>
      <w:r>
        <w:rPr>
          <w:color w:val="000000"/>
        </w:rPr>
        <w:t>Mate y termo en mano y descansando en los espacios comunes de la feria, Nilda Campos</w:t>
      </w:r>
      <w:r w:rsidR="009E62CB">
        <w:rPr>
          <w:color w:val="000000"/>
        </w:rPr>
        <w:t>,</w:t>
      </w:r>
      <w:r>
        <w:rPr>
          <w:color w:val="000000"/>
        </w:rPr>
        <w:t xml:space="preserve"> de Lomas de Zamora</w:t>
      </w:r>
      <w:r w:rsidR="009E62CB">
        <w:rPr>
          <w:color w:val="000000"/>
        </w:rPr>
        <w:t>,</w:t>
      </w:r>
      <w:r>
        <w:rPr>
          <w:color w:val="000000"/>
        </w:rPr>
        <w:t xml:space="preserve"> comenta que es la primera vez que visita la feria. “Vine directo al Camino de los Quesos y quedé sorprendida por la variedad que hay. Compre pategras y queso sardo a muy buen precio. Ahora, quiero ir a comprar té en hebras. Nunca probé pero </w:t>
      </w:r>
      <w:r w:rsidR="00B21984">
        <w:rPr>
          <w:color w:val="000000"/>
        </w:rPr>
        <w:t xml:space="preserve">recién hablé con una señora y me recomendó un stand”. </w:t>
      </w:r>
      <w:r>
        <w:rPr>
          <w:color w:val="000000"/>
        </w:rPr>
        <w:t xml:space="preserve">   </w:t>
      </w:r>
    </w:p>
    <w:p w:rsidR="00B21984" w:rsidRDefault="00B21984" w:rsidP="00A04AC5">
      <w:pPr>
        <w:pStyle w:val="Sinespaciado"/>
        <w:rPr>
          <w:color w:val="000000"/>
        </w:rPr>
      </w:pPr>
    </w:p>
    <w:p w:rsidR="006E346D" w:rsidRDefault="00B21984" w:rsidP="00A04AC5">
      <w:pPr>
        <w:pStyle w:val="Sinespaciado"/>
        <w:rPr>
          <w:color w:val="000000"/>
        </w:rPr>
      </w:pPr>
      <w:r>
        <w:rPr>
          <w:color w:val="000000"/>
        </w:rPr>
        <w:t>Desde la zona oeste del Gran Buenos</w:t>
      </w:r>
      <w:r w:rsidR="006E346D">
        <w:rPr>
          <w:color w:val="000000"/>
        </w:rPr>
        <w:t xml:space="preserve"> Aires</w:t>
      </w:r>
      <w:r>
        <w:rPr>
          <w:color w:val="000000"/>
        </w:rPr>
        <w:t>, dos maestras jubiladas, Silvia y Marta –confesas seguidoras de la feria-, comentan que compraron tomates disecados mendocinos. “El tamaño de los tomates, la calidad y el precio accesible nos llamó la atención. Compramos un kilo y después nos repartimos medio kilo para cada una”, cuenta Marta. Por su parte, Silvia, cocinera por hobby, fue directo a comprar especias. Sus elegidas, las Brennan, donde también compr</w:t>
      </w:r>
      <w:r w:rsidR="009E62CB">
        <w:rPr>
          <w:color w:val="000000"/>
        </w:rPr>
        <w:t>ó</w:t>
      </w:r>
      <w:r>
        <w:rPr>
          <w:color w:val="000000"/>
        </w:rPr>
        <w:t xml:space="preserve"> mostazas.</w:t>
      </w:r>
      <w:r w:rsidR="006E346D">
        <w:rPr>
          <w:color w:val="000000"/>
        </w:rPr>
        <w:t xml:space="preserve"> </w:t>
      </w:r>
    </w:p>
    <w:p w:rsidR="006E346D" w:rsidRDefault="006E346D" w:rsidP="00A04AC5">
      <w:pPr>
        <w:pStyle w:val="Sinespaciado"/>
        <w:rPr>
          <w:color w:val="000000"/>
        </w:rPr>
      </w:pPr>
      <w:r>
        <w:rPr>
          <w:color w:val="000000"/>
        </w:rPr>
        <w:t>Si bien cuentan que se cuidan en las comidas, decidieron darse un permitido y compraron jamón crudo y chacinados para armar una picada a la noche con sus maridos. “Muy acertadas las diferentes promociones que ofrecen los stands. Por $120 podés comprar un combo y probar salames, salamines, queso y pan”, acota Marta.</w:t>
      </w:r>
    </w:p>
    <w:p w:rsidR="006E346D" w:rsidRDefault="006E346D" w:rsidP="00A04AC5">
      <w:pPr>
        <w:pStyle w:val="Sinespaciado"/>
        <w:rPr>
          <w:color w:val="000000"/>
        </w:rPr>
      </w:pPr>
    </w:p>
    <w:p w:rsidR="001B55DB" w:rsidRDefault="0010340F" w:rsidP="00F34998">
      <w:pPr>
        <w:pStyle w:val="Sinespaciado"/>
        <w:rPr>
          <w:color w:val="000000"/>
        </w:rPr>
      </w:pPr>
      <w:r>
        <w:rPr>
          <w:color w:val="000000"/>
        </w:rPr>
        <w:t>Carrito de compras lleno de mercadería,</w:t>
      </w:r>
      <w:r w:rsidR="000753DB">
        <w:rPr>
          <w:color w:val="000000"/>
        </w:rPr>
        <w:t xml:space="preserve"> más</w:t>
      </w:r>
      <w:r>
        <w:rPr>
          <w:color w:val="000000"/>
        </w:rPr>
        <w:t xml:space="preserve"> bolsa </w:t>
      </w:r>
      <w:r w:rsidR="000753DB">
        <w:rPr>
          <w:color w:val="000000"/>
        </w:rPr>
        <w:t>en mano con más productos</w:t>
      </w:r>
      <w:r w:rsidR="00796CB8">
        <w:rPr>
          <w:color w:val="000000"/>
        </w:rPr>
        <w:t>.</w:t>
      </w:r>
      <w:r w:rsidR="000753DB">
        <w:rPr>
          <w:color w:val="000000"/>
        </w:rPr>
        <w:t xml:space="preserve"> </w:t>
      </w:r>
      <w:r w:rsidR="00796CB8">
        <w:rPr>
          <w:color w:val="000000"/>
        </w:rPr>
        <w:t>A</w:t>
      </w:r>
      <w:r w:rsidR="000753DB">
        <w:rPr>
          <w:color w:val="000000"/>
        </w:rPr>
        <w:t xml:space="preserve">sí </w:t>
      </w:r>
      <w:r w:rsidR="009E62CB">
        <w:rPr>
          <w:color w:val="000000"/>
        </w:rPr>
        <w:t xml:space="preserve">avanzaba </w:t>
      </w:r>
      <w:r>
        <w:rPr>
          <w:color w:val="000000"/>
        </w:rPr>
        <w:t>Nilda</w:t>
      </w:r>
      <w:r w:rsidR="000753DB">
        <w:rPr>
          <w:color w:val="000000"/>
        </w:rPr>
        <w:t>, oriunda</w:t>
      </w:r>
      <w:r>
        <w:rPr>
          <w:color w:val="000000"/>
        </w:rPr>
        <w:t xml:space="preserve"> de </w:t>
      </w:r>
      <w:r w:rsidR="001B55DB">
        <w:rPr>
          <w:color w:val="000000"/>
        </w:rPr>
        <w:t>Pergamino</w:t>
      </w:r>
      <w:r w:rsidR="000753DB">
        <w:rPr>
          <w:color w:val="000000"/>
        </w:rPr>
        <w:t>,</w:t>
      </w:r>
      <w:r>
        <w:rPr>
          <w:color w:val="000000"/>
        </w:rPr>
        <w:t xml:space="preserve"> recorriendo la feria junto a sus dos hijas que viven en la ciudad de Buenos Aires y visitan</w:t>
      </w:r>
      <w:r w:rsidR="000753DB">
        <w:rPr>
          <w:color w:val="000000"/>
        </w:rPr>
        <w:t xml:space="preserve"> la feria</w:t>
      </w:r>
      <w:r>
        <w:rPr>
          <w:color w:val="000000"/>
        </w:rPr>
        <w:t xml:space="preserve"> todos los años. </w:t>
      </w:r>
      <w:r w:rsidR="000753DB">
        <w:rPr>
          <w:color w:val="000000"/>
        </w:rPr>
        <w:t>“C</w:t>
      </w:r>
      <w:r w:rsidR="001B55DB">
        <w:rPr>
          <w:color w:val="000000"/>
        </w:rPr>
        <w:t>ompr</w:t>
      </w:r>
      <w:r w:rsidR="000753DB">
        <w:rPr>
          <w:color w:val="000000"/>
        </w:rPr>
        <w:t>é</w:t>
      </w:r>
      <w:r w:rsidR="001B55DB">
        <w:rPr>
          <w:color w:val="000000"/>
        </w:rPr>
        <w:t xml:space="preserve"> fia</w:t>
      </w:r>
      <w:r w:rsidR="000753DB">
        <w:rPr>
          <w:color w:val="000000"/>
        </w:rPr>
        <w:t>m</w:t>
      </w:r>
      <w:r w:rsidR="001B55DB">
        <w:rPr>
          <w:color w:val="000000"/>
        </w:rPr>
        <w:t>bres, vinos, cerveza</w:t>
      </w:r>
      <w:r w:rsidR="000753DB">
        <w:rPr>
          <w:color w:val="000000"/>
        </w:rPr>
        <w:t>s artesanales,</w:t>
      </w:r>
      <w:r w:rsidR="001B55DB">
        <w:rPr>
          <w:color w:val="000000"/>
        </w:rPr>
        <w:t xml:space="preserve"> nueces, salsas</w:t>
      </w:r>
      <w:r w:rsidR="000753DB">
        <w:rPr>
          <w:color w:val="000000"/>
        </w:rPr>
        <w:t xml:space="preserve"> y</w:t>
      </w:r>
      <w:r w:rsidR="001B55DB">
        <w:rPr>
          <w:color w:val="000000"/>
        </w:rPr>
        <w:t xml:space="preserve"> pan</w:t>
      </w:r>
      <w:r w:rsidR="000753DB">
        <w:rPr>
          <w:color w:val="000000"/>
        </w:rPr>
        <w:t>. Aproveché el día y compré de todo. En la feria se</w:t>
      </w:r>
      <w:r w:rsidR="001B55DB">
        <w:rPr>
          <w:color w:val="000000"/>
        </w:rPr>
        <w:t xml:space="preserve"> consigue</w:t>
      </w:r>
      <w:r w:rsidR="000753DB">
        <w:rPr>
          <w:color w:val="000000"/>
        </w:rPr>
        <w:t>n</w:t>
      </w:r>
      <w:r w:rsidR="001B55DB">
        <w:rPr>
          <w:color w:val="000000"/>
        </w:rPr>
        <w:t xml:space="preserve"> marcas que no están en las góndolas tradicionales de los </w:t>
      </w:r>
      <w:r w:rsidR="000753DB">
        <w:rPr>
          <w:color w:val="000000"/>
        </w:rPr>
        <w:t>su</w:t>
      </w:r>
      <w:r w:rsidR="001B55DB">
        <w:rPr>
          <w:color w:val="000000"/>
        </w:rPr>
        <w:t xml:space="preserve">permercados. Los precios </w:t>
      </w:r>
      <w:r w:rsidR="000753DB">
        <w:rPr>
          <w:color w:val="000000"/>
        </w:rPr>
        <w:t>son</w:t>
      </w:r>
      <w:r w:rsidR="001B55DB">
        <w:rPr>
          <w:color w:val="000000"/>
        </w:rPr>
        <w:t xml:space="preserve"> razonables</w:t>
      </w:r>
      <w:r w:rsidR="000753DB">
        <w:rPr>
          <w:color w:val="000000"/>
        </w:rPr>
        <w:t>”</w:t>
      </w:r>
      <w:r w:rsidR="00796CB8">
        <w:rPr>
          <w:color w:val="000000"/>
        </w:rPr>
        <w:t>, destaca l</w:t>
      </w:r>
      <w:r w:rsidR="000753DB">
        <w:rPr>
          <w:color w:val="000000"/>
        </w:rPr>
        <w:t>a</w:t>
      </w:r>
      <w:r w:rsidR="00796CB8">
        <w:rPr>
          <w:color w:val="000000"/>
        </w:rPr>
        <w:t xml:space="preserve"> señora</w:t>
      </w:r>
      <w:r w:rsidR="000753DB">
        <w:rPr>
          <w:color w:val="000000"/>
        </w:rPr>
        <w:t xml:space="preserve">. </w:t>
      </w:r>
    </w:p>
    <w:p w:rsidR="001B55DB" w:rsidRDefault="001B55DB" w:rsidP="00F34998">
      <w:pPr>
        <w:pStyle w:val="Sinespaciado"/>
        <w:rPr>
          <w:color w:val="000000"/>
        </w:rPr>
      </w:pPr>
    </w:p>
    <w:p w:rsidR="00AD10A1" w:rsidRDefault="00796CB8" w:rsidP="00F34998">
      <w:pPr>
        <w:pStyle w:val="Sinespaciado"/>
        <w:rPr>
          <w:color w:val="000000"/>
        </w:rPr>
      </w:pPr>
      <w:r>
        <w:rPr>
          <w:color w:val="000000"/>
        </w:rPr>
        <w:lastRenderedPageBreak/>
        <w:t xml:space="preserve">Plano </w:t>
      </w:r>
      <w:r w:rsidR="002B39B1">
        <w:rPr>
          <w:color w:val="000000"/>
        </w:rPr>
        <w:t xml:space="preserve">de la feria </w:t>
      </w:r>
      <w:r>
        <w:rPr>
          <w:color w:val="000000"/>
        </w:rPr>
        <w:t>en mano, Patricia González busca en el Camino de los Aceites nuevas marcas para comprar aceites de oliva. “Vine específicamente a comprar aceites y especias. Soy una fanática y vengo todos los años en busca de nuevos productores vinculados con estos rubros. Siempre compro en La Toscana, ahora los visitaré</w:t>
      </w:r>
      <w:r w:rsidR="00AD10A1">
        <w:rPr>
          <w:color w:val="000000"/>
        </w:rPr>
        <w:t xml:space="preserve"> y también pasaré por Saros y Quinto Zalla”. </w:t>
      </w:r>
    </w:p>
    <w:p w:rsidR="00AD10A1" w:rsidRDefault="00AD10A1" w:rsidP="00F34998">
      <w:pPr>
        <w:pStyle w:val="Sinespaciado"/>
        <w:rPr>
          <w:color w:val="000000"/>
        </w:rPr>
      </w:pPr>
    </w:p>
    <w:p w:rsidR="00FD27F1" w:rsidRDefault="00FD27F1" w:rsidP="00A47CDC">
      <w:pPr>
        <w:pStyle w:val="Sinespaciado"/>
        <w:rPr>
          <w:color w:val="000000"/>
        </w:rPr>
      </w:pPr>
      <w:r>
        <w:rPr>
          <w:color w:val="000000"/>
        </w:rPr>
        <w:t xml:space="preserve">El público acompaña, los productos se agotan y los productores agradecen por tan cálido recibimiento. La fiesta es total y apta para todo el público que quiera estar cara a cara con los </w:t>
      </w:r>
      <w:r w:rsidR="009E62CB">
        <w:rPr>
          <w:color w:val="000000"/>
        </w:rPr>
        <w:t>alimentos</w:t>
      </w:r>
      <w:r>
        <w:rPr>
          <w:color w:val="000000"/>
        </w:rPr>
        <w:t xml:space="preserve"> más novedosos, ricos y sabrosos del mercado artesanal. Quedan pocas horas</w:t>
      </w:r>
      <w:r w:rsidR="009E62CB">
        <w:rPr>
          <w:color w:val="000000"/>
        </w:rPr>
        <w:t xml:space="preserve"> para que Caminos y Sabores cierre sus puertas</w:t>
      </w:r>
      <w:r w:rsidR="00A47CDC">
        <w:rPr>
          <w:color w:val="000000"/>
        </w:rPr>
        <w:t xml:space="preserve">. En su 11ª edición, la feria volvió a cumplir con </w:t>
      </w:r>
      <w:r w:rsidR="009E62CB">
        <w:rPr>
          <w:color w:val="000000"/>
        </w:rPr>
        <w:t xml:space="preserve">creces el objetivo que le dio origen: </w:t>
      </w:r>
      <w:r w:rsidR="00A47CDC">
        <w:rPr>
          <w:color w:val="000000"/>
        </w:rPr>
        <w:t>ser una herramienta para que todo el país honre la cultura de nuestros sabores y nuestra identidad.</w:t>
      </w:r>
      <w:r>
        <w:rPr>
          <w:color w:val="000000"/>
        </w:rPr>
        <w:t xml:space="preserve"> </w:t>
      </w:r>
    </w:p>
    <w:p w:rsidR="00FD27F1" w:rsidRPr="00CE07C5" w:rsidRDefault="00FD27F1" w:rsidP="00F34998">
      <w:pPr>
        <w:pStyle w:val="Sinespaciado"/>
        <w:rPr>
          <w:i/>
          <w:color w:val="000000"/>
        </w:rPr>
      </w:pPr>
    </w:p>
    <w:sectPr w:rsidR="00FD27F1" w:rsidRPr="00CE07C5" w:rsidSect="00BF7C8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C8A" w:rsidRDefault="00E81C8A" w:rsidP="00F97BFE">
      <w:pPr>
        <w:spacing w:after="0" w:line="240" w:lineRule="auto"/>
      </w:pPr>
      <w:r>
        <w:separator/>
      </w:r>
    </w:p>
  </w:endnote>
  <w:endnote w:type="continuationSeparator" w:id="1">
    <w:p w:rsidR="00E81C8A" w:rsidRDefault="00E81C8A" w:rsidP="00F9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cific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C8A" w:rsidRDefault="00E81C8A" w:rsidP="00F97BFE">
      <w:pPr>
        <w:spacing w:after="0" w:line="240" w:lineRule="auto"/>
      </w:pPr>
      <w:r>
        <w:separator/>
      </w:r>
    </w:p>
  </w:footnote>
  <w:footnote w:type="continuationSeparator" w:id="1">
    <w:p w:rsidR="00E81C8A" w:rsidRDefault="00E81C8A" w:rsidP="00F97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BFE" w:rsidRDefault="00F97BFE">
    <w:pPr>
      <w:pStyle w:val="Encabezado"/>
    </w:pPr>
    <w:r w:rsidRPr="00F97BFE">
      <w:rPr>
        <w:noProof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-267335</wp:posOffset>
          </wp:positionV>
          <wp:extent cx="6331585" cy="956310"/>
          <wp:effectExtent l="1905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9563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97BFE">
      <w:rPr>
        <w:noProof/>
      </w:rPr>
      <w:drawing>
        <wp:anchor distT="0" distB="0" distL="0" distR="0" simplePos="0" relativeHeight="25171814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508000</wp:posOffset>
          </wp:positionV>
          <wp:extent cx="6334125" cy="438150"/>
          <wp:effectExtent l="19050" t="0" r="952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1622" b="16216"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38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2B"/>
    <w:multiLevelType w:val="hybridMultilevel"/>
    <w:tmpl w:val="7C3EC548"/>
    <w:lvl w:ilvl="0" w:tplc="85A6D48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023C7"/>
    <w:multiLevelType w:val="hybridMultilevel"/>
    <w:tmpl w:val="F2B81F8A"/>
    <w:lvl w:ilvl="0" w:tplc="F2345D1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16945"/>
    <w:multiLevelType w:val="hybridMultilevel"/>
    <w:tmpl w:val="872286E2"/>
    <w:lvl w:ilvl="0" w:tplc="673CE35A">
      <w:numFmt w:val="bullet"/>
      <w:lvlText w:val=""/>
      <w:lvlJc w:val="left"/>
      <w:pPr>
        <w:ind w:left="720" w:hanging="360"/>
      </w:pPr>
      <w:rPr>
        <w:rFonts w:ascii="Symbol" w:eastAsia="Times New Roman" w:hAnsi="Symbol" w:cs="Pacifico-Regular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4998"/>
    <w:rsid w:val="00000FE0"/>
    <w:rsid w:val="00023BBC"/>
    <w:rsid w:val="000260AE"/>
    <w:rsid w:val="00043AD5"/>
    <w:rsid w:val="00062A3B"/>
    <w:rsid w:val="000753DB"/>
    <w:rsid w:val="000B714F"/>
    <w:rsid w:val="0010340F"/>
    <w:rsid w:val="00110A62"/>
    <w:rsid w:val="0012258E"/>
    <w:rsid w:val="00174407"/>
    <w:rsid w:val="001A18C0"/>
    <w:rsid w:val="001A4B0B"/>
    <w:rsid w:val="001B55DB"/>
    <w:rsid w:val="00262E9D"/>
    <w:rsid w:val="00277389"/>
    <w:rsid w:val="0029597B"/>
    <w:rsid w:val="002B39B1"/>
    <w:rsid w:val="00367647"/>
    <w:rsid w:val="00370574"/>
    <w:rsid w:val="00382202"/>
    <w:rsid w:val="00391F81"/>
    <w:rsid w:val="00420A0C"/>
    <w:rsid w:val="00423FA8"/>
    <w:rsid w:val="004C35E4"/>
    <w:rsid w:val="004C4337"/>
    <w:rsid w:val="004E5528"/>
    <w:rsid w:val="00532799"/>
    <w:rsid w:val="00565600"/>
    <w:rsid w:val="00576227"/>
    <w:rsid w:val="005B4A08"/>
    <w:rsid w:val="005E0B42"/>
    <w:rsid w:val="005E6C59"/>
    <w:rsid w:val="005E7593"/>
    <w:rsid w:val="00633A64"/>
    <w:rsid w:val="00636E04"/>
    <w:rsid w:val="0068734D"/>
    <w:rsid w:val="006A16B6"/>
    <w:rsid w:val="006E1776"/>
    <w:rsid w:val="006E346D"/>
    <w:rsid w:val="006F4A58"/>
    <w:rsid w:val="00796CB8"/>
    <w:rsid w:val="007C14CC"/>
    <w:rsid w:val="007D6FFE"/>
    <w:rsid w:val="00804D67"/>
    <w:rsid w:val="00807DA5"/>
    <w:rsid w:val="00814358"/>
    <w:rsid w:val="00847ED5"/>
    <w:rsid w:val="009313D1"/>
    <w:rsid w:val="00966B9E"/>
    <w:rsid w:val="00997A17"/>
    <w:rsid w:val="009E0E37"/>
    <w:rsid w:val="009E2FEB"/>
    <w:rsid w:val="009E62CB"/>
    <w:rsid w:val="00A04AC5"/>
    <w:rsid w:val="00A309CC"/>
    <w:rsid w:val="00A47CDC"/>
    <w:rsid w:val="00A55BE1"/>
    <w:rsid w:val="00A71C98"/>
    <w:rsid w:val="00A87C7A"/>
    <w:rsid w:val="00A90815"/>
    <w:rsid w:val="00AB240E"/>
    <w:rsid w:val="00AD10A1"/>
    <w:rsid w:val="00AE1C37"/>
    <w:rsid w:val="00AE7F68"/>
    <w:rsid w:val="00B21984"/>
    <w:rsid w:val="00B23457"/>
    <w:rsid w:val="00B41879"/>
    <w:rsid w:val="00B51E7E"/>
    <w:rsid w:val="00B54A9A"/>
    <w:rsid w:val="00B55640"/>
    <w:rsid w:val="00B8035E"/>
    <w:rsid w:val="00B92B6D"/>
    <w:rsid w:val="00BE7033"/>
    <w:rsid w:val="00BF7C81"/>
    <w:rsid w:val="00C070E9"/>
    <w:rsid w:val="00C1707A"/>
    <w:rsid w:val="00C20FF5"/>
    <w:rsid w:val="00C26EBB"/>
    <w:rsid w:val="00C27DB0"/>
    <w:rsid w:val="00C35794"/>
    <w:rsid w:val="00C8144D"/>
    <w:rsid w:val="00CE07C5"/>
    <w:rsid w:val="00CF5C1A"/>
    <w:rsid w:val="00D2103D"/>
    <w:rsid w:val="00E50F52"/>
    <w:rsid w:val="00E81C8A"/>
    <w:rsid w:val="00F34998"/>
    <w:rsid w:val="00F56AC4"/>
    <w:rsid w:val="00F8494D"/>
    <w:rsid w:val="00F97BFE"/>
    <w:rsid w:val="00FC0831"/>
    <w:rsid w:val="00FD27F1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C81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link w:val="Ttulo2Car"/>
    <w:uiPriority w:val="9"/>
    <w:qFormat/>
    <w:rsid w:val="00F349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3499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349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F34998"/>
    <w:rPr>
      <w:b/>
      <w:bCs/>
    </w:rPr>
  </w:style>
  <w:style w:type="character" w:customStyle="1" w:styleId="apple-converted-space">
    <w:name w:val="apple-converted-space"/>
    <w:basedOn w:val="Fuentedeprrafopredeter"/>
    <w:rsid w:val="00F34998"/>
  </w:style>
  <w:style w:type="paragraph" w:styleId="Sinespaciado">
    <w:name w:val="No Spacing"/>
    <w:uiPriority w:val="1"/>
    <w:qFormat/>
    <w:rsid w:val="00F34998"/>
    <w:rPr>
      <w:sz w:val="22"/>
      <w:szCs w:val="22"/>
    </w:rPr>
  </w:style>
  <w:style w:type="character" w:styleId="Hipervnculo">
    <w:name w:val="Hyperlink"/>
    <w:uiPriority w:val="99"/>
    <w:unhideWhenUsed/>
    <w:rsid w:val="00F3499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76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3457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9313D1"/>
    <w:rPr>
      <w:i/>
      <w:iCs/>
    </w:rPr>
  </w:style>
  <w:style w:type="paragraph" w:customStyle="1" w:styleId="Default">
    <w:name w:val="Default"/>
    <w:rsid w:val="00A55BE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BFE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97B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B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49D2-EF6A-4F4F-8CFC-7242D6C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655</Words>
  <Characters>3500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Links>
    <vt:vector size="6" baseType="variant"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http://www.caminosysabores.com.ar/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Expoagro</cp:lastModifiedBy>
  <cp:revision>14</cp:revision>
  <cp:lastPrinted>2015-05-19T12:29:00Z</cp:lastPrinted>
  <dcterms:created xsi:type="dcterms:W3CDTF">2015-07-12T16:53:00Z</dcterms:created>
  <dcterms:modified xsi:type="dcterms:W3CDTF">2015-07-12T20:25:00Z</dcterms:modified>
</cp:coreProperties>
</file>