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74" w:rsidRDefault="00484016" w:rsidP="002B0985">
      <w:pPr>
        <w:pStyle w:val="Sinespaciado"/>
      </w:pPr>
      <w:r>
        <w:rPr>
          <w:noProof/>
          <w:lang w:val="es-AR" w:eastAsia="es-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-661670</wp:posOffset>
            </wp:positionV>
            <wp:extent cx="6334125" cy="952500"/>
            <wp:effectExtent l="1905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109855</wp:posOffset>
            </wp:positionV>
            <wp:extent cx="6334125" cy="438150"/>
            <wp:effectExtent l="1905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622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874" w:rsidRDefault="00021874" w:rsidP="002B0985">
      <w:pPr>
        <w:pStyle w:val="Sinespaciado"/>
      </w:pPr>
    </w:p>
    <w:p w:rsidR="00484016" w:rsidRPr="00484016" w:rsidRDefault="00641DD2" w:rsidP="002B0985">
      <w:pPr>
        <w:pStyle w:val="Sinespaciado"/>
        <w:rPr>
          <w:b/>
        </w:rPr>
      </w:pPr>
      <w:r>
        <w:rPr>
          <w:b/>
        </w:rPr>
        <w:t>CONECTAR RESTAURANTES CON MILLONES DE USUARIOS</w:t>
      </w:r>
    </w:p>
    <w:p w:rsidR="003115F8" w:rsidRPr="003115F8" w:rsidRDefault="006F6674" w:rsidP="002B0985">
      <w:pPr>
        <w:pStyle w:val="Sinespaciado"/>
        <w:rPr>
          <w:i/>
        </w:rPr>
      </w:pPr>
      <w:r w:rsidRPr="003115F8">
        <w:rPr>
          <w:i/>
        </w:rPr>
        <w:t>PedidosY</w:t>
      </w:r>
      <w:r w:rsidR="00E11CCE" w:rsidRPr="003115F8">
        <w:rPr>
          <w:i/>
        </w:rPr>
        <w:t>a</w:t>
      </w:r>
      <w:r w:rsidRPr="003115F8">
        <w:rPr>
          <w:i/>
        </w:rPr>
        <w:t xml:space="preserve">, plataforma líder en América Latina para pedir </w:t>
      </w:r>
      <w:r w:rsidR="00641DD2">
        <w:rPr>
          <w:i/>
        </w:rPr>
        <w:t xml:space="preserve">menús </w:t>
      </w:r>
      <w:r w:rsidRPr="003115F8">
        <w:rPr>
          <w:i/>
        </w:rPr>
        <w:t>online</w:t>
      </w:r>
      <w:r w:rsidR="00E11CCE" w:rsidRPr="003115F8">
        <w:rPr>
          <w:i/>
        </w:rPr>
        <w:t>, participó de la 11va. edición de Caminos y Sabores que se llevó a cabo del 9 al 12 de julio en La Rural.</w:t>
      </w:r>
      <w:r w:rsidR="003115F8">
        <w:rPr>
          <w:i/>
        </w:rPr>
        <w:t xml:space="preserve"> Con una novedosa propuesta, captaron la atención del público que visitaba el stand ávido </w:t>
      </w:r>
      <w:r w:rsidR="00951036">
        <w:rPr>
          <w:i/>
        </w:rPr>
        <w:t>por</w:t>
      </w:r>
      <w:r w:rsidR="003115F8">
        <w:rPr>
          <w:i/>
        </w:rPr>
        <w:t xml:space="preserve"> conocer el funcionamiento de esta idea que ya cumplió 6 años.  </w:t>
      </w:r>
    </w:p>
    <w:p w:rsidR="005C4334" w:rsidRDefault="005C4334" w:rsidP="002B0985">
      <w:pPr>
        <w:pStyle w:val="Sinespaciado"/>
      </w:pPr>
    </w:p>
    <w:p w:rsidR="00E15640" w:rsidRDefault="002B0985" w:rsidP="002B0985">
      <w:pPr>
        <w:pStyle w:val="Sinespaciado"/>
      </w:pPr>
      <w:r>
        <w:t xml:space="preserve">Con un stand que invitaba a los visitantes a participar de una trivia, sorteos y aprender a usar la plataforma, </w:t>
      </w:r>
      <w:r w:rsidR="00E15640">
        <w:t xml:space="preserve">PedidosYa </w:t>
      </w:r>
      <w:r w:rsidR="00951036">
        <w:t>-</w:t>
      </w:r>
      <w:r w:rsidRPr="007B3178">
        <w:t xml:space="preserve">compañía que conecta a más de 15.000 restaurantes de la región </w:t>
      </w:r>
      <w:r>
        <w:t xml:space="preserve">latinoamericana </w:t>
      </w:r>
      <w:r w:rsidRPr="007B3178">
        <w:t>con millones de usuarios</w:t>
      </w:r>
      <w:r w:rsidR="00951036">
        <w:t>-</w:t>
      </w:r>
      <w:r>
        <w:t>, buscó con esta apuesta captar la atención del público de todos los rincones del país</w:t>
      </w:r>
      <w:r w:rsidR="00E15640">
        <w:t xml:space="preserve"> que visitó Caminos y Sabores del 9 al 12 de julio en La Rural</w:t>
      </w:r>
      <w:r>
        <w:t>.</w:t>
      </w:r>
    </w:p>
    <w:p w:rsidR="002B0985" w:rsidRDefault="002B0985" w:rsidP="002B0985">
      <w:pPr>
        <w:pStyle w:val="Sinespaciado"/>
      </w:pPr>
      <w:r>
        <w:t xml:space="preserve"> </w:t>
      </w:r>
    </w:p>
    <w:p w:rsidR="002B0985" w:rsidRDefault="002B0985" w:rsidP="002B0985">
      <w:pPr>
        <w:pStyle w:val="Sinespaciado"/>
      </w:pPr>
      <w:r w:rsidRPr="00D3602D">
        <w:rPr>
          <w:i/>
        </w:rPr>
        <w:t>“</w:t>
      </w:r>
      <w:r w:rsidRPr="00D3602D">
        <w:t xml:space="preserve">Ser parte de </w:t>
      </w:r>
      <w:r w:rsidR="00E15640">
        <w:t>la feria</w:t>
      </w:r>
      <w:r w:rsidRPr="00D3602D">
        <w:t xml:space="preserve"> nos pareció una excelente oportunidad para acercarnos a miles de personas y usuarios de forma personal. Sentimos que no podíamos dejar de decir presente en un evento que reúne a tantos visitantes y es tan característico para Buenos Aires, una de las ciudades en las que PedidosYa pisa con muchísima fuerza y en la que continúa creciendo con gran impulso”, cuenta</w:t>
      </w:r>
      <w:r>
        <w:t xml:space="preserve"> Leticia Berruti Analista de Comunicación de la firma.</w:t>
      </w:r>
    </w:p>
    <w:p w:rsidR="002B0985" w:rsidRDefault="002B0985" w:rsidP="002B0985">
      <w:pPr>
        <w:pStyle w:val="Sinespaciado"/>
        <w:rPr>
          <w:i/>
        </w:rPr>
      </w:pPr>
    </w:p>
    <w:p w:rsidR="002B0985" w:rsidRDefault="002B0985" w:rsidP="006F6674">
      <w:pPr>
        <w:pStyle w:val="Sinespaciado"/>
      </w:pPr>
      <w:r>
        <w:t xml:space="preserve">Fundada en 2009 por los uruguayos </w:t>
      </w:r>
      <w:r w:rsidRPr="00D3602D">
        <w:rPr>
          <w:lang w:val="es-AR"/>
        </w:rPr>
        <w:t>Ariel Burschtin</w:t>
      </w:r>
      <w:r>
        <w:rPr>
          <w:lang w:val="es-AR"/>
        </w:rPr>
        <w:t>,</w:t>
      </w:r>
      <w:r w:rsidRPr="007B3178">
        <w:t xml:space="preserve"> Álvaro García</w:t>
      </w:r>
      <w:r>
        <w:t xml:space="preserve"> y</w:t>
      </w:r>
      <w:r w:rsidRPr="007B3178">
        <w:t xml:space="preserve"> Rub</w:t>
      </w:r>
      <w:r>
        <w:t>é</w:t>
      </w:r>
      <w:r w:rsidRPr="007B3178">
        <w:t>n</w:t>
      </w:r>
      <w:r>
        <w:t xml:space="preserve"> </w:t>
      </w:r>
      <w:r w:rsidRPr="007B3178">
        <w:t>Sosenke</w:t>
      </w:r>
      <w:r>
        <w:t>, la</w:t>
      </w:r>
      <w:r w:rsidRPr="007B3178">
        <w:t xml:space="preserve"> plataforma online </w:t>
      </w:r>
      <w:r>
        <w:t>brinda un servicio</w:t>
      </w:r>
      <w:r w:rsidRPr="007B3178">
        <w:t xml:space="preserve"> sin costo </w:t>
      </w:r>
      <w:r>
        <w:t>para</w:t>
      </w:r>
      <w:r w:rsidRPr="007B3178">
        <w:t xml:space="preserve"> los usuarios </w:t>
      </w:r>
      <w:r>
        <w:t xml:space="preserve">que </w:t>
      </w:r>
      <w:r w:rsidRPr="007B3178">
        <w:t xml:space="preserve">eligen su plato favorito dentro de </w:t>
      </w:r>
      <w:r>
        <w:t xml:space="preserve">las </w:t>
      </w:r>
      <w:r w:rsidRPr="007B3178">
        <w:t>miles de opciones disponibles y realizan su pedido a través del sitio web o las aplicaciones para iPhone, Android o Windows Phone</w:t>
      </w:r>
      <w:r>
        <w:t>, que han tenido un crecimiento exponencial en corto tiempo</w:t>
      </w:r>
      <w:r w:rsidRPr="007B3178">
        <w:t>.</w:t>
      </w:r>
    </w:p>
    <w:p w:rsidR="002B0985" w:rsidRDefault="002B0985" w:rsidP="006F6674">
      <w:pPr>
        <w:pStyle w:val="Sinespaciado"/>
      </w:pPr>
    </w:p>
    <w:p w:rsidR="006F6674" w:rsidRDefault="000B5E39" w:rsidP="006F6674">
      <w:pPr>
        <w:pStyle w:val="Sinespaciado"/>
      </w:pPr>
      <w:r>
        <w:t>“</w:t>
      </w:r>
      <w:r w:rsidR="002B0985">
        <w:t xml:space="preserve">Con vistas a </w:t>
      </w:r>
      <w:r w:rsidR="00021874">
        <w:t xml:space="preserve">poder </w:t>
      </w:r>
      <w:r w:rsidR="002B0985">
        <w:t xml:space="preserve">interactuar con </w:t>
      </w:r>
      <w:r w:rsidR="00E15640">
        <w:t>el público que visitó Caminos y Sabores</w:t>
      </w:r>
      <w:r w:rsidR="002B0985">
        <w:t>, ideamos actividades en el stand para que pued</w:t>
      </w:r>
      <w:r w:rsidR="00E15640">
        <w:t>a</w:t>
      </w:r>
      <w:r w:rsidR="002B0985">
        <w:t>n</w:t>
      </w:r>
      <w:r w:rsidR="006F6674">
        <w:t xml:space="preserve"> </w:t>
      </w:r>
      <w:r>
        <w:t xml:space="preserve">responder preguntas sobre gastronomía, </w:t>
      </w:r>
      <w:r w:rsidR="006F6674">
        <w:t>realiza</w:t>
      </w:r>
      <w:r>
        <w:t xml:space="preserve">mos </w:t>
      </w:r>
      <w:r w:rsidR="006F6674">
        <w:t xml:space="preserve">sorteos </w:t>
      </w:r>
      <w:r>
        <w:t>e invitamos a</w:t>
      </w:r>
      <w:r w:rsidR="002B0985">
        <w:t xml:space="preserve"> las personas</w:t>
      </w:r>
      <w:r>
        <w:t xml:space="preserve"> a que</w:t>
      </w:r>
      <w:r w:rsidR="002B0985">
        <w:t xml:space="preserve"> vivan su experiencia PedidosYa</w:t>
      </w:r>
      <w:r w:rsidR="00021874">
        <w:t xml:space="preserve"> –comenta</w:t>
      </w:r>
      <w:r w:rsidR="00021874" w:rsidRPr="00021874">
        <w:t xml:space="preserve"> </w:t>
      </w:r>
      <w:r w:rsidR="00021874">
        <w:t xml:space="preserve">Berruti–. </w:t>
      </w:r>
      <w:r>
        <w:t xml:space="preserve">Navegar </w:t>
      </w:r>
      <w:r w:rsidR="006F6674">
        <w:t>por el sitio</w:t>
      </w:r>
      <w:r>
        <w:t>,</w:t>
      </w:r>
      <w:r w:rsidR="006F6674">
        <w:t xml:space="preserve"> las aplicaciones</w:t>
      </w:r>
      <w:r>
        <w:t xml:space="preserve"> y</w:t>
      </w:r>
      <w:r w:rsidR="006F6674">
        <w:t xml:space="preserve"> reali</w:t>
      </w:r>
      <w:r>
        <w:t>zar</w:t>
      </w:r>
      <w:r w:rsidR="006F6674">
        <w:t xml:space="preserve"> pedidos ficticios</w:t>
      </w:r>
      <w:r w:rsidR="002B0985">
        <w:t xml:space="preserve"> </w:t>
      </w:r>
      <w:r>
        <w:t xml:space="preserve">fueron parte de las actividades implementadas para que la gente </w:t>
      </w:r>
      <w:r w:rsidR="002B0985">
        <w:t xml:space="preserve">se </w:t>
      </w:r>
      <w:r w:rsidR="006F6674">
        <w:t>familiari</w:t>
      </w:r>
      <w:r w:rsidR="002B0985">
        <w:t xml:space="preserve">ce </w:t>
      </w:r>
      <w:r w:rsidR="006F6674">
        <w:t>y cono</w:t>
      </w:r>
      <w:r w:rsidR="002B0985">
        <w:t>zca</w:t>
      </w:r>
      <w:r w:rsidR="00021874">
        <w:t xml:space="preserve"> a fondo la plataforma”.</w:t>
      </w:r>
      <w:r w:rsidR="006F6674">
        <w:br/>
      </w:r>
      <w:r w:rsidR="006F6674">
        <w:br/>
      </w:r>
      <w:r w:rsidR="00021874">
        <w:t xml:space="preserve">“La respuesta del </w:t>
      </w:r>
      <w:r w:rsidR="006F6674">
        <w:t xml:space="preserve">público </w:t>
      </w:r>
      <w:r w:rsidR="00021874">
        <w:t>fue</w:t>
      </w:r>
      <w:r w:rsidR="006F6674">
        <w:t xml:space="preserve"> muy positiva</w:t>
      </w:r>
      <w:r w:rsidR="00021874">
        <w:t>. Se acercaron al stand, participaron, jugaron y pregunta</w:t>
      </w:r>
      <w:r w:rsidR="00E15640">
        <w:t>ron todas sus inquietudes</w:t>
      </w:r>
      <w:r w:rsidR="00021874">
        <w:t>. E</w:t>
      </w:r>
      <w:r w:rsidR="006F6674">
        <w:t>l movimi</w:t>
      </w:r>
      <w:r w:rsidR="00021874">
        <w:t xml:space="preserve">ento de visitantes fue </w:t>
      </w:r>
      <w:r w:rsidR="006F6674">
        <w:t>continuo, lo que nos dejó una sensación muy gratificante.  Fue muy bueno</w:t>
      </w:r>
      <w:r w:rsidR="00021874">
        <w:t xml:space="preserve"> </w:t>
      </w:r>
      <w:r w:rsidR="006F6674">
        <w:t>para nosotros saber que pudimos contagiar el entusiasmo que nos mueve al</w:t>
      </w:r>
      <w:r w:rsidR="00021874">
        <w:t xml:space="preserve"> </w:t>
      </w:r>
      <w:r w:rsidR="006F6674">
        <w:t>hacer nuestro trabajo y encontrarnos de primera mano con tan buena</w:t>
      </w:r>
      <w:r w:rsidR="00021874">
        <w:t xml:space="preserve"> </w:t>
      </w:r>
      <w:r w:rsidR="006F6674">
        <w:t>receptividad del público</w:t>
      </w:r>
      <w:r w:rsidR="00021874">
        <w:t xml:space="preserve">”, concluye satisfecha Berruti. </w:t>
      </w:r>
      <w:r w:rsidR="006F6674">
        <w:br/>
      </w:r>
      <w:r w:rsidR="006F6674">
        <w:br/>
      </w:r>
    </w:p>
    <w:tbl>
      <w:tblPr>
        <w:tblW w:w="0" w:type="auto"/>
        <w:tblCellSpacing w:w="0" w:type="dxa"/>
        <w:tblLook w:val="04A0"/>
      </w:tblPr>
      <w:tblGrid>
        <w:gridCol w:w="36"/>
      </w:tblGrid>
      <w:tr w:rsidR="006F6674" w:rsidTr="006F667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674" w:rsidRDefault="006F6674">
            <w:pPr>
              <w:rPr>
                <w:rFonts w:ascii="Arial" w:hAnsi="Arial" w:cs="Arial"/>
                <w:color w:val="DA4434"/>
                <w:sz w:val="19"/>
                <w:szCs w:val="19"/>
              </w:rPr>
            </w:pPr>
          </w:p>
        </w:tc>
      </w:tr>
      <w:tr w:rsidR="006F6674" w:rsidTr="006F667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674" w:rsidRDefault="006F6674">
            <w:pPr>
              <w:rPr>
                <w:rFonts w:ascii="Arial" w:hAnsi="Arial" w:cs="Arial"/>
                <w:color w:val="5C5C5C"/>
                <w:sz w:val="17"/>
                <w:szCs w:val="17"/>
              </w:rPr>
            </w:pPr>
          </w:p>
        </w:tc>
      </w:tr>
    </w:tbl>
    <w:p w:rsidR="006F6674" w:rsidRDefault="006F6674"/>
    <w:p w:rsidR="00FD73BC" w:rsidRPr="00021874" w:rsidRDefault="00FD73BC">
      <w:pPr>
        <w:rPr>
          <w:lang w:val="es-AR"/>
        </w:rPr>
      </w:pPr>
    </w:p>
    <w:p w:rsidR="00484016" w:rsidRPr="007B3178" w:rsidRDefault="00484016" w:rsidP="000C3E5D">
      <w:pPr>
        <w:jc w:val="both"/>
      </w:pPr>
    </w:p>
    <w:sectPr w:rsidR="00484016" w:rsidRPr="007B3178" w:rsidSect="009E722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DA" w:rsidRDefault="000802DA" w:rsidP="00484016">
      <w:pPr>
        <w:spacing w:after="0" w:line="240" w:lineRule="auto"/>
      </w:pPr>
      <w:r>
        <w:separator/>
      </w:r>
    </w:p>
  </w:endnote>
  <w:endnote w:type="continuationSeparator" w:id="1">
    <w:p w:rsidR="000802DA" w:rsidRDefault="000802DA" w:rsidP="0048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6" w:rsidRDefault="002C3971" w:rsidP="00484016">
    <w:pPr>
      <w:pStyle w:val="Piedepgina"/>
      <w:jc w:val="center"/>
      <w:rPr>
        <w:rFonts w:asciiTheme="minorHAnsi" w:hAnsiTheme="minorHAnsi"/>
        <w:lang w:val="es-AR"/>
      </w:rPr>
    </w:pPr>
    <w:hyperlink r:id="rId1" w:history="1">
      <w:r w:rsidR="00484016" w:rsidRPr="006058DC">
        <w:rPr>
          <w:rStyle w:val="Hipervnculo"/>
          <w:rFonts w:asciiTheme="minorHAnsi" w:hAnsiTheme="minorHAnsi"/>
          <w:lang w:val="es-AR"/>
        </w:rPr>
        <w:t>www.caminosysabores.com.ar</w:t>
      </w:r>
    </w:hyperlink>
  </w:p>
  <w:p w:rsidR="00484016" w:rsidRDefault="00484016" w:rsidP="00484016">
    <w:pPr>
      <w:jc w:val="both"/>
    </w:pPr>
  </w:p>
  <w:p w:rsidR="00484016" w:rsidRDefault="004840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DA" w:rsidRDefault="000802DA" w:rsidP="00484016">
      <w:pPr>
        <w:spacing w:after="0" w:line="240" w:lineRule="auto"/>
      </w:pPr>
      <w:r>
        <w:separator/>
      </w:r>
    </w:p>
  </w:footnote>
  <w:footnote w:type="continuationSeparator" w:id="1">
    <w:p w:rsidR="000802DA" w:rsidRDefault="000802DA" w:rsidP="00484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4E6"/>
    <w:multiLevelType w:val="hybridMultilevel"/>
    <w:tmpl w:val="9BCA22A8"/>
    <w:lvl w:ilvl="0" w:tplc="743EEE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C1321"/>
    <w:multiLevelType w:val="multilevel"/>
    <w:tmpl w:val="2E34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201F9"/>
    <w:multiLevelType w:val="multilevel"/>
    <w:tmpl w:val="AD3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85D79"/>
    <w:multiLevelType w:val="multilevel"/>
    <w:tmpl w:val="506A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B2F45"/>
    <w:multiLevelType w:val="hybridMultilevel"/>
    <w:tmpl w:val="627A4D84"/>
    <w:lvl w:ilvl="0" w:tplc="091A67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8DC"/>
    <w:rsid w:val="00021874"/>
    <w:rsid w:val="000802DA"/>
    <w:rsid w:val="00083893"/>
    <w:rsid w:val="000B5E39"/>
    <w:rsid w:val="000C0DF5"/>
    <w:rsid w:val="000C3E5D"/>
    <w:rsid w:val="000F7535"/>
    <w:rsid w:val="001241F0"/>
    <w:rsid w:val="00143CD6"/>
    <w:rsid w:val="001E11CB"/>
    <w:rsid w:val="00245633"/>
    <w:rsid w:val="00251D78"/>
    <w:rsid w:val="002B0985"/>
    <w:rsid w:val="002C3971"/>
    <w:rsid w:val="00306F54"/>
    <w:rsid w:val="003115F8"/>
    <w:rsid w:val="004221E1"/>
    <w:rsid w:val="00430219"/>
    <w:rsid w:val="00484016"/>
    <w:rsid w:val="005B0292"/>
    <w:rsid w:val="005C4334"/>
    <w:rsid w:val="00641DD2"/>
    <w:rsid w:val="006A4C77"/>
    <w:rsid w:val="006F6674"/>
    <w:rsid w:val="007B3178"/>
    <w:rsid w:val="007F6913"/>
    <w:rsid w:val="008B0BE2"/>
    <w:rsid w:val="00951036"/>
    <w:rsid w:val="009E34A7"/>
    <w:rsid w:val="009E722B"/>
    <w:rsid w:val="00A50431"/>
    <w:rsid w:val="00B173B1"/>
    <w:rsid w:val="00D26A4E"/>
    <w:rsid w:val="00D3602D"/>
    <w:rsid w:val="00D43946"/>
    <w:rsid w:val="00DB74A1"/>
    <w:rsid w:val="00E11CCE"/>
    <w:rsid w:val="00E15640"/>
    <w:rsid w:val="00E26BC3"/>
    <w:rsid w:val="00E32B5F"/>
    <w:rsid w:val="00E608DC"/>
    <w:rsid w:val="00E67F66"/>
    <w:rsid w:val="00EF2E1E"/>
    <w:rsid w:val="00FD73BC"/>
    <w:rsid w:val="00FF27B9"/>
    <w:rsid w:val="00F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08D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021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30219"/>
  </w:style>
  <w:style w:type="paragraph" w:styleId="NormalWeb">
    <w:name w:val="Normal (Web)"/>
    <w:basedOn w:val="Normal"/>
    <w:uiPriority w:val="99"/>
    <w:semiHidden/>
    <w:unhideWhenUsed/>
    <w:rsid w:val="00E2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basedOn w:val="Fuentedeprrafopredeter"/>
    <w:rsid w:val="00E26BC3"/>
  </w:style>
  <w:style w:type="character" w:customStyle="1" w:styleId="il">
    <w:name w:val="il"/>
    <w:basedOn w:val="Fuentedeprrafopredeter"/>
    <w:rsid w:val="00D43946"/>
  </w:style>
  <w:style w:type="paragraph" w:styleId="Sinespaciado">
    <w:name w:val="No Spacing"/>
    <w:uiPriority w:val="1"/>
    <w:qFormat/>
    <w:rsid w:val="006F667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rsid w:val="00484016"/>
    <w:pPr>
      <w:widowControl w:val="0"/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4016"/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  <w:style w:type="paragraph" w:styleId="Encabezado">
    <w:name w:val="header"/>
    <w:basedOn w:val="Normal"/>
    <w:link w:val="EncabezadoCar"/>
    <w:uiPriority w:val="99"/>
    <w:semiHidden/>
    <w:unhideWhenUsed/>
    <w:rsid w:val="00484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4016"/>
  </w:style>
  <w:style w:type="paragraph" w:styleId="Textodeglobo">
    <w:name w:val="Balloon Text"/>
    <w:basedOn w:val="Normal"/>
    <w:link w:val="TextodegloboCar"/>
    <w:uiPriority w:val="99"/>
    <w:semiHidden/>
    <w:unhideWhenUsed/>
    <w:rsid w:val="0048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inosysabores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APANDO</cp:lastModifiedBy>
  <cp:revision>13</cp:revision>
  <cp:lastPrinted>2015-07-29T15:18:00Z</cp:lastPrinted>
  <dcterms:created xsi:type="dcterms:W3CDTF">2015-07-27T18:51:00Z</dcterms:created>
  <dcterms:modified xsi:type="dcterms:W3CDTF">2015-07-29T15:43:00Z</dcterms:modified>
</cp:coreProperties>
</file>